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022F0F5" w14:textId="51726BF3" w:rsidR="00724D0B" w:rsidRDefault="00724D0B" w:rsidP="007A2A01">
      <w:pPr>
        <w:pStyle w:val="Heading4"/>
        <w:spacing w:after="120" w:line="240" w:lineRule="auto"/>
        <w:ind w:left="5040" w:firstLine="720"/>
        <w:jc w:val="both"/>
        <w:rPr>
          <w:rFonts w:asciiTheme="minorHAnsi" w:hAnsiTheme="minorHAnsi" w:cstheme="minorHAnsi"/>
          <w:i w:val="0"/>
          <w:iCs w:val="0"/>
          <w:color w:val="auto"/>
          <w:sz w:val="32"/>
          <w:szCs w:val="32"/>
        </w:rPr>
      </w:pPr>
      <w:r>
        <w:rPr>
          <w:rFonts w:asciiTheme="minorHAnsi" w:hAnsiTheme="minorHAnsi" w:cstheme="minorHAnsi"/>
          <w:i w:val="0"/>
          <w:iCs w:val="0"/>
          <w:color w:val="auto"/>
          <w:sz w:val="32"/>
          <w:szCs w:val="32"/>
        </w:rPr>
        <w:t xml:space="preserve">„Google“ </w:t>
      </w:r>
      <w:r w:rsidRPr="00761CBF">
        <w:rPr>
          <w:rFonts w:asciiTheme="minorHAnsi" w:hAnsiTheme="minorHAnsi" w:cstheme="minorHAnsi"/>
          <w:i w:val="0"/>
          <w:iCs w:val="0"/>
          <w:color w:val="auto"/>
          <w:sz w:val="32"/>
          <w:szCs w:val="32"/>
        </w:rPr>
        <w:t>skaičiuoklės</w:t>
      </w:r>
    </w:p>
    <w:p w14:paraId="6A0DFF9A" w14:textId="77777777" w:rsidR="00724D0B" w:rsidRDefault="00724D0B" w:rsidP="00D4282A">
      <w:pPr>
        <w:pStyle w:val="Heading4"/>
        <w:spacing w:after="120" w:line="240" w:lineRule="auto"/>
        <w:jc w:val="both"/>
        <w:rPr>
          <w:rFonts w:asciiTheme="minorHAnsi" w:hAnsiTheme="minorHAnsi" w:cstheme="minorHAnsi"/>
          <w:i w:val="0"/>
          <w:iCs w:val="0"/>
          <w:color w:val="auto"/>
          <w:sz w:val="32"/>
          <w:szCs w:val="32"/>
        </w:rPr>
      </w:pPr>
    </w:p>
    <w:p w14:paraId="2A07A547" w14:textId="77777777" w:rsidR="00724D0B" w:rsidRDefault="00724D0B" w:rsidP="00D4282A">
      <w:pPr>
        <w:pStyle w:val="Heading4"/>
        <w:spacing w:after="120" w:line="240" w:lineRule="auto"/>
        <w:jc w:val="both"/>
        <w:rPr>
          <w:rFonts w:asciiTheme="minorHAnsi" w:hAnsiTheme="minorHAnsi" w:cstheme="minorHAnsi"/>
          <w:i w:val="0"/>
          <w:iCs w:val="0"/>
          <w:color w:val="auto"/>
          <w:sz w:val="32"/>
          <w:szCs w:val="32"/>
        </w:rPr>
      </w:pPr>
    </w:p>
    <w:p w14:paraId="52BE7E88" w14:textId="3613A0AC" w:rsidR="00D4282A" w:rsidRPr="00761CBF" w:rsidRDefault="007B4BAC" w:rsidP="00D4282A">
      <w:pPr>
        <w:pStyle w:val="Heading4"/>
        <w:spacing w:after="120" w:line="240" w:lineRule="auto"/>
        <w:jc w:val="both"/>
        <w:rPr>
          <w:rFonts w:asciiTheme="minorHAnsi" w:hAnsiTheme="minorHAnsi" w:cstheme="minorHAnsi"/>
          <w:i w:val="0"/>
          <w:iCs w:val="0"/>
          <w:color w:val="auto"/>
          <w:sz w:val="32"/>
          <w:szCs w:val="32"/>
        </w:rPr>
      </w:pPr>
      <w:r>
        <w:rPr>
          <w:noProof/>
        </w:rPr>
        <w:drawing>
          <wp:anchor distT="0" distB="0" distL="114300" distR="114300" simplePos="0" relativeHeight="251710464" behindDoc="0" locked="0" layoutInCell="1" allowOverlap="1" wp14:anchorId="76803CCB" wp14:editId="2766D4A1">
            <wp:simplePos x="0" y="0"/>
            <wp:positionH relativeFrom="column">
              <wp:posOffset>0</wp:posOffset>
            </wp:positionH>
            <wp:positionV relativeFrom="paragraph">
              <wp:posOffset>0</wp:posOffset>
            </wp:positionV>
            <wp:extent cx="2353835" cy="1323975"/>
            <wp:effectExtent l="0" t="0" r="8890" b="0"/>
            <wp:wrapSquare wrapText="bothSides"/>
            <wp:docPr id="152312909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3129099" name=""/>
                    <pic:cNvPicPr/>
                  </pic:nvPicPr>
                  <pic:blipFill>
                    <a:blip r:embed="rId6" cstate="print">
                      <a:extLst>
                        <a:ext uri="{28A0092B-C50C-407E-A947-70E740481C1C}">
                          <a14:useLocalDpi xmlns:a14="http://schemas.microsoft.com/office/drawing/2010/main" val="0"/>
                        </a:ext>
                        <a:ext uri="{96DAC541-7B7A-43D3-8B79-37D633B846F1}">
                          <asvg:svgBlip xmlns:asvg="http://schemas.microsoft.com/office/drawing/2016/SVG/main" r:embed="rId7"/>
                        </a:ext>
                      </a:extLst>
                    </a:blip>
                    <a:stretch>
                      <a:fillRect/>
                    </a:stretch>
                  </pic:blipFill>
                  <pic:spPr>
                    <a:xfrm>
                      <a:off x="0" y="0"/>
                      <a:ext cx="2353835" cy="1323975"/>
                    </a:xfrm>
                    <a:prstGeom prst="rect">
                      <a:avLst/>
                    </a:prstGeom>
                  </pic:spPr>
                </pic:pic>
              </a:graphicData>
            </a:graphic>
          </wp:anchor>
        </w:drawing>
      </w:r>
      <w:r w:rsidR="00D4282A" w:rsidRPr="00761CBF">
        <w:rPr>
          <w:rFonts w:asciiTheme="minorHAnsi" w:hAnsiTheme="minorHAnsi" w:cstheme="minorHAnsi"/>
          <w:i w:val="0"/>
          <w:iCs w:val="0"/>
          <w:color w:val="auto"/>
          <w:sz w:val="32"/>
          <w:szCs w:val="32"/>
        </w:rPr>
        <w:t>Kas yra „</w:t>
      </w:r>
      <w:bookmarkStart w:id="0" w:name="_Hlk168232412"/>
      <w:r w:rsidR="00D4282A" w:rsidRPr="00761CBF">
        <w:rPr>
          <w:rFonts w:asciiTheme="minorHAnsi" w:hAnsiTheme="minorHAnsi" w:cstheme="minorHAnsi"/>
          <w:i w:val="0"/>
          <w:iCs w:val="0"/>
          <w:color w:val="auto"/>
          <w:sz w:val="32"/>
          <w:szCs w:val="32"/>
        </w:rPr>
        <w:t>Google“</w:t>
      </w:r>
      <w:bookmarkStart w:id="1" w:name="_Hlk168235727"/>
      <w:r w:rsidR="00D4282A" w:rsidRPr="00761CBF">
        <w:rPr>
          <w:rFonts w:asciiTheme="minorHAnsi" w:hAnsiTheme="minorHAnsi" w:cstheme="minorHAnsi"/>
          <w:i w:val="0"/>
          <w:iCs w:val="0"/>
          <w:color w:val="auto"/>
          <w:sz w:val="32"/>
          <w:szCs w:val="32"/>
        </w:rPr>
        <w:t xml:space="preserve"> skaičiuoklės</w:t>
      </w:r>
      <w:bookmarkEnd w:id="0"/>
      <w:bookmarkEnd w:id="1"/>
      <w:r w:rsidR="00D4282A" w:rsidRPr="00761CBF">
        <w:rPr>
          <w:rFonts w:asciiTheme="minorHAnsi" w:hAnsiTheme="minorHAnsi" w:cstheme="minorHAnsi"/>
          <w:i w:val="0"/>
          <w:iCs w:val="0"/>
          <w:color w:val="auto"/>
          <w:sz w:val="32"/>
          <w:szCs w:val="32"/>
        </w:rPr>
        <w:t>?</w:t>
      </w:r>
    </w:p>
    <w:p w14:paraId="71091BEB" w14:textId="77777777" w:rsidR="00D4282A" w:rsidRPr="00761CBF" w:rsidRDefault="00D4282A" w:rsidP="00D4282A">
      <w:pPr>
        <w:pStyle w:val="Heading4"/>
        <w:spacing w:after="120" w:line="240" w:lineRule="auto"/>
        <w:jc w:val="both"/>
        <w:rPr>
          <w:rFonts w:asciiTheme="minorHAnsi" w:hAnsiTheme="minorHAnsi" w:cstheme="minorHAnsi"/>
          <w:b w:val="0"/>
          <w:bCs/>
          <w:i w:val="0"/>
          <w:iCs w:val="0"/>
          <w:color w:val="auto"/>
          <w:sz w:val="32"/>
          <w:szCs w:val="32"/>
        </w:rPr>
      </w:pPr>
      <w:r w:rsidRPr="00761CBF">
        <w:rPr>
          <w:rFonts w:asciiTheme="minorHAnsi" w:hAnsiTheme="minorHAnsi" w:cstheme="minorHAnsi"/>
          <w:i w:val="0"/>
          <w:iCs w:val="0"/>
          <w:color w:val="auto"/>
          <w:sz w:val="32"/>
          <w:szCs w:val="32"/>
        </w:rPr>
        <w:t>„</w:t>
      </w:r>
      <w:r w:rsidRPr="00761CBF">
        <w:rPr>
          <w:rFonts w:asciiTheme="minorHAnsi" w:hAnsiTheme="minorHAnsi" w:cstheme="minorHAnsi"/>
          <w:b w:val="0"/>
          <w:bCs/>
          <w:i w:val="0"/>
          <w:iCs w:val="0"/>
          <w:color w:val="auto"/>
          <w:sz w:val="32"/>
          <w:szCs w:val="32"/>
        </w:rPr>
        <w:t>Google“ skaičiuoklės yra žiniatinklio programa, skirta skaičiuoklėms kurti ir keisti. Ji veikia panašiai kaip elektroninė knyga, kurią galite pasiekti iš bet kurios vietos, kur yra interneto ryšys. Šis įrankis yra patogus naudoti ir siūlomas nemokamai, todėl jis puikiai tinka įvairioms užduotims, tokioms kaip korespondencijos rengimas, sąrašų sudarymas ar net šeimos receptų kolekcijos rinkimas.</w:t>
      </w:r>
    </w:p>
    <w:p w14:paraId="0580F186" w14:textId="77777777" w:rsidR="00D4282A" w:rsidRPr="00761CBF" w:rsidRDefault="00D4282A" w:rsidP="00D4282A">
      <w:pPr>
        <w:pStyle w:val="Heading4"/>
        <w:spacing w:after="120" w:line="240" w:lineRule="auto"/>
        <w:jc w:val="both"/>
        <w:rPr>
          <w:rFonts w:asciiTheme="minorHAnsi" w:hAnsiTheme="minorHAnsi" w:cstheme="minorHAnsi"/>
          <w:b w:val="0"/>
          <w:bCs/>
          <w:i w:val="0"/>
          <w:iCs w:val="0"/>
          <w:color w:val="auto"/>
          <w:sz w:val="32"/>
          <w:szCs w:val="32"/>
        </w:rPr>
      </w:pPr>
      <w:r w:rsidRPr="00761CBF">
        <w:rPr>
          <w:rFonts w:asciiTheme="minorHAnsi" w:hAnsiTheme="minorHAnsi" w:cstheme="minorHAnsi"/>
          <w:b w:val="0"/>
          <w:bCs/>
          <w:i w:val="0"/>
          <w:iCs w:val="0"/>
          <w:color w:val="auto"/>
          <w:sz w:val="32"/>
          <w:szCs w:val="32"/>
        </w:rPr>
        <w:t>„Google“ skaičiuoklės – privalumai ir trūkumai</w:t>
      </w:r>
    </w:p>
    <w:p w14:paraId="3EBE4B91" w14:textId="77777777" w:rsidR="00D4282A" w:rsidRPr="00761CBF" w:rsidRDefault="00D4282A" w:rsidP="00D4282A">
      <w:pPr>
        <w:pStyle w:val="Heading4"/>
        <w:spacing w:after="120" w:line="240" w:lineRule="auto"/>
        <w:jc w:val="both"/>
        <w:rPr>
          <w:rFonts w:asciiTheme="minorHAnsi" w:hAnsiTheme="minorHAnsi" w:cstheme="minorHAnsi"/>
          <w:b w:val="0"/>
          <w:bCs/>
          <w:i w:val="0"/>
          <w:iCs w:val="0"/>
          <w:color w:val="auto"/>
          <w:sz w:val="32"/>
          <w:szCs w:val="32"/>
        </w:rPr>
      </w:pPr>
      <w:r w:rsidRPr="00761CBF">
        <w:rPr>
          <w:rFonts w:asciiTheme="minorHAnsi" w:hAnsiTheme="minorHAnsi" w:cstheme="minorHAnsi"/>
          <w:b w:val="0"/>
          <w:bCs/>
          <w:i w:val="0"/>
          <w:iCs w:val="0"/>
          <w:color w:val="auto"/>
          <w:sz w:val="32"/>
          <w:szCs w:val="32"/>
        </w:rPr>
        <w:t>• Didelis „Google“ skaičiuoklių pranašumas yra tai, kad tai nemokama naršyklės programa. Jis veikia bet kuriame kompiuteryje ir daugumoje mobiliųjų įrenginių be problemų.</w:t>
      </w:r>
    </w:p>
    <w:p w14:paraId="2565C1C2" w14:textId="77777777" w:rsidR="00D4282A" w:rsidRPr="00761CBF" w:rsidRDefault="00D4282A" w:rsidP="00D4282A">
      <w:pPr>
        <w:pStyle w:val="Heading4"/>
        <w:spacing w:after="120" w:line="240" w:lineRule="auto"/>
        <w:jc w:val="both"/>
        <w:rPr>
          <w:rFonts w:asciiTheme="minorHAnsi" w:hAnsiTheme="minorHAnsi" w:cstheme="minorHAnsi"/>
          <w:b w:val="0"/>
          <w:bCs/>
          <w:i w:val="0"/>
          <w:iCs w:val="0"/>
          <w:color w:val="auto"/>
          <w:sz w:val="32"/>
          <w:szCs w:val="32"/>
        </w:rPr>
      </w:pPr>
      <w:r w:rsidRPr="00761CBF">
        <w:rPr>
          <w:rFonts w:asciiTheme="minorHAnsi" w:hAnsiTheme="minorHAnsi" w:cstheme="minorHAnsi"/>
          <w:b w:val="0"/>
          <w:bCs/>
          <w:i w:val="0"/>
          <w:iCs w:val="0"/>
          <w:color w:val="auto"/>
          <w:sz w:val="32"/>
          <w:szCs w:val="32"/>
        </w:rPr>
        <w:t>• Skaičiuoklės taip pat geriau tinka bendradarbiavimui.</w:t>
      </w:r>
    </w:p>
    <w:p w14:paraId="4BC6FF46" w14:textId="77777777" w:rsidR="00D4282A" w:rsidRPr="00761CBF" w:rsidRDefault="00D4282A" w:rsidP="00D4282A">
      <w:pPr>
        <w:pStyle w:val="Heading4"/>
        <w:spacing w:after="120" w:line="240" w:lineRule="auto"/>
        <w:jc w:val="both"/>
        <w:rPr>
          <w:rFonts w:asciiTheme="minorHAnsi" w:hAnsiTheme="minorHAnsi" w:cstheme="minorHAnsi"/>
          <w:b w:val="0"/>
          <w:bCs/>
          <w:i w:val="0"/>
          <w:iCs w:val="0"/>
          <w:color w:val="auto"/>
          <w:sz w:val="32"/>
          <w:szCs w:val="32"/>
        </w:rPr>
      </w:pPr>
      <w:r w:rsidRPr="00761CBF">
        <w:rPr>
          <w:rFonts w:asciiTheme="minorHAnsi" w:hAnsiTheme="minorHAnsi" w:cstheme="minorHAnsi"/>
          <w:b w:val="0"/>
          <w:bCs/>
          <w:i w:val="0"/>
          <w:iCs w:val="0"/>
          <w:color w:val="auto"/>
          <w:sz w:val="32"/>
          <w:szCs w:val="32"/>
        </w:rPr>
        <w:t>• „Excel“ yra daug funkcionalesnė, palyginti su „Google“ skaičiuoklėmis. Tačiau tai patenkina 99% žmonių poreikių.</w:t>
      </w:r>
    </w:p>
    <w:p w14:paraId="3DAB0369" w14:textId="168F3D20" w:rsidR="00FA6F62" w:rsidRPr="00761CBF" w:rsidRDefault="00D4282A" w:rsidP="00D4282A">
      <w:pPr>
        <w:pStyle w:val="Heading4"/>
        <w:spacing w:before="0" w:after="120" w:line="240" w:lineRule="auto"/>
        <w:jc w:val="both"/>
        <w:rPr>
          <w:rFonts w:eastAsia="Times New Roman" w:cstheme="minorHAnsi"/>
          <w:b w:val="0"/>
          <w:bCs/>
          <w:sz w:val="28"/>
          <w:szCs w:val="28"/>
          <w:lang w:eastAsia="et-EE"/>
        </w:rPr>
      </w:pPr>
      <w:r w:rsidRPr="00761CBF">
        <w:rPr>
          <w:rFonts w:asciiTheme="minorHAnsi" w:hAnsiTheme="minorHAnsi" w:cstheme="minorHAnsi"/>
          <w:b w:val="0"/>
          <w:bCs/>
          <w:i w:val="0"/>
          <w:iCs w:val="0"/>
          <w:color w:val="auto"/>
          <w:sz w:val="32"/>
          <w:szCs w:val="32"/>
        </w:rPr>
        <w:t>• „Google“ skaičiuoklės veikia labai lėtai, kai įkeliate didelį failą.</w:t>
      </w:r>
    </w:p>
    <w:p w14:paraId="08D8F8A4" w14:textId="0BBD2B87" w:rsidR="000D7424" w:rsidRPr="00761CBF" w:rsidRDefault="00487136" w:rsidP="00FA6F62">
      <w:pPr>
        <w:pStyle w:val="Heading4"/>
        <w:spacing w:before="0" w:after="120" w:line="240" w:lineRule="auto"/>
        <w:jc w:val="both"/>
        <w:rPr>
          <w:rFonts w:asciiTheme="minorHAnsi" w:hAnsiTheme="minorHAnsi" w:cstheme="minorHAnsi"/>
          <w:i w:val="0"/>
          <w:iCs w:val="0"/>
          <w:color w:val="auto"/>
          <w:sz w:val="32"/>
          <w:szCs w:val="32"/>
        </w:rPr>
      </w:pPr>
      <w:r>
        <w:rPr>
          <w:noProof/>
        </w:rPr>
        <w:lastRenderedPageBreak/>
        <w:drawing>
          <wp:anchor distT="0" distB="0" distL="114300" distR="114300" simplePos="0" relativeHeight="251708416" behindDoc="0" locked="0" layoutInCell="1" allowOverlap="1" wp14:anchorId="733B971B" wp14:editId="268AB9B7">
            <wp:simplePos x="0" y="0"/>
            <wp:positionH relativeFrom="column">
              <wp:posOffset>6581775</wp:posOffset>
            </wp:positionH>
            <wp:positionV relativeFrom="paragraph">
              <wp:posOffset>0</wp:posOffset>
            </wp:positionV>
            <wp:extent cx="3200539" cy="1800225"/>
            <wp:effectExtent l="0" t="0" r="0" b="0"/>
            <wp:wrapSquare wrapText="bothSides"/>
            <wp:docPr id="28934081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340813" name=""/>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3200539" cy="1800225"/>
                    </a:xfrm>
                    <a:prstGeom prst="rect">
                      <a:avLst/>
                    </a:prstGeom>
                  </pic:spPr>
                </pic:pic>
              </a:graphicData>
            </a:graphic>
          </wp:anchor>
        </w:drawing>
      </w:r>
      <w:r w:rsidR="00C83A95" w:rsidRPr="00761CBF">
        <w:rPr>
          <w:rFonts w:asciiTheme="minorHAnsi" w:hAnsiTheme="minorHAnsi" w:cstheme="minorHAnsi"/>
          <w:i w:val="0"/>
          <w:iCs w:val="0"/>
          <w:color w:val="auto"/>
          <w:sz w:val="32"/>
          <w:szCs w:val="32"/>
        </w:rPr>
        <w:t>Kaip pasiekti „Google“ skaičiuokles</w:t>
      </w:r>
      <w:r w:rsidR="00FA6F62" w:rsidRPr="00761CBF">
        <w:rPr>
          <w:rFonts w:asciiTheme="minorHAnsi" w:hAnsiTheme="minorHAnsi" w:cstheme="minorHAnsi"/>
          <w:noProof/>
          <w:color w:val="auto"/>
          <w:sz w:val="28"/>
          <w:szCs w:val="28"/>
        </w:rPr>
        <w:drawing>
          <wp:anchor distT="0" distB="0" distL="114300" distR="114300" simplePos="0" relativeHeight="251661312" behindDoc="0" locked="0" layoutInCell="1" allowOverlap="1" wp14:anchorId="7FEDCB63" wp14:editId="67D57CF6">
            <wp:simplePos x="0" y="0"/>
            <wp:positionH relativeFrom="column">
              <wp:posOffset>180975</wp:posOffset>
            </wp:positionH>
            <wp:positionV relativeFrom="paragraph">
              <wp:posOffset>327660</wp:posOffset>
            </wp:positionV>
            <wp:extent cx="6139180" cy="2519680"/>
            <wp:effectExtent l="0" t="0" r="0" b="0"/>
            <wp:wrapTight wrapText="bothSides">
              <wp:wrapPolygon edited="0">
                <wp:start x="0" y="0"/>
                <wp:lineTo x="0" y="21393"/>
                <wp:lineTo x="21515" y="21393"/>
                <wp:lineTo x="21515"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139180" cy="2519680"/>
                    </a:xfrm>
                    <a:prstGeom prst="rect">
                      <a:avLst/>
                    </a:prstGeom>
                  </pic:spPr>
                </pic:pic>
              </a:graphicData>
            </a:graphic>
            <wp14:sizeRelH relativeFrom="margin">
              <wp14:pctWidth>0</wp14:pctWidth>
            </wp14:sizeRelH>
            <wp14:sizeRelV relativeFrom="margin">
              <wp14:pctHeight>0</wp14:pctHeight>
            </wp14:sizeRelV>
          </wp:anchor>
        </w:drawing>
      </w:r>
    </w:p>
    <w:p w14:paraId="42E49523" w14:textId="77777777" w:rsidR="00C83A95" w:rsidRPr="00761CBF" w:rsidRDefault="00C83A95" w:rsidP="00C83A95">
      <w:pPr>
        <w:pStyle w:val="Heading4"/>
        <w:spacing w:after="120" w:line="240" w:lineRule="auto"/>
        <w:jc w:val="both"/>
        <w:rPr>
          <w:rFonts w:asciiTheme="minorHAnsi" w:eastAsia="Times New Roman" w:hAnsiTheme="minorHAnsi" w:cstheme="minorHAnsi"/>
          <w:b w:val="0"/>
          <w:i w:val="0"/>
          <w:iCs w:val="0"/>
          <w:color w:val="auto"/>
          <w:sz w:val="28"/>
          <w:szCs w:val="28"/>
          <w:lang w:eastAsia="et-EE"/>
        </w:rPr>
      </w:pPr>
      <w:r w:rsidRPr="00761CBF">
        <w:rPr>
          <w:rFonts w:asciiTheme="minorHAnsi" w:eastAsia="Times New Roman" w:hAnsiTheme="minorHAnsi" w:cstheme="minorHAnsi"/>
          <w:b w:val="0"/>
          <w:i w:val="0"/>
          <w:iCs w:val="0"/>
          <w:color w:val="auto"/>
          <w:sz w:val="28"/>
          <w:szCs w:val="28"/>
          <w:lang w:eastAsia="et-EE"/>
        </w:rPr>
        <w:t xml:space="preserve">1. </w:t>
      </w:r>
      <w:r w:rsidRPr="00761CBF">
        <w:rPr>
          <w:rFonts w:asciiTheme="minorHAnsi" w:eastAsia="Times New Roman" w:hAnsiTheme="minorHAnsi" w:cstheme="minorHAnsi"/>
          <w:bCs/>
          <w:i w:val="0"/>
          <w:iCs w:val="0"/>
          <w:color w:val="auto"/>
          <w:sz w:val="28"/>
          <w:szCs w:val="28"/>
          <w:lang w:eastAsia="et-EE"/>
        </w:rPr>
        <w:t>Prisijunkite prie interneto</w:t>
      </w:r>
      <w:r w:rsidRPr="00761CBF">
        <w:rPr>
          <w:rFonts w:asciiTheme="minorHAnsi" w:eastAsia="Times New Roman" w:hAnsiTheme="minorHAnsi" w:cstheme="minorHAnsi"/>
          <w:b w:val="0"/>
          <w:i w:val="0"/>
          <w:iCs w:val="0"/>
          <w:color w:val="auto"/>
          <w:sz w:val="28"/>
          <w:szCs w:val="28"/>
          <w:lang w:eastAsia="et-EE"/>
        </w:rPr>
        <w:t>: pirma, jums reikia interneto ryšio.</w:t>
      </w:r>
    </w:p>
    <w:p w14:paraId="563A440B" w14:textId="77777777" w:rsidR="00C83A95" w:rsidRPr="00761CBF" w:rsidRDefault="00C83A95" w:rsidP="00C83A95">
      <w:pPr>
        <w:pStyle w:val="Heading4"/>
        <w:spacing w:after="120" w:line="240" w:lineRule="auto"/>
        <w:jc w:val="both"/>
        <w:rPr>
          <w:rFonts w:asciiTheme="minorHAnsi" w:eastAsia="Times New Roman" w:hAnsiTheme="minorHAnsi" w:cstheme="minorHAnsi"/>
          <w:b w:val="0"/>
          <w:i w:val="0"/>
          <w:iCs w:val="0"/>
          <w:color w:val="auto"/>
          <w:sz w:val="28"/>
          <w:szCs w:val="28"/>
          <w:lang w:eastAsia="et-EE"/>
        </w:rPr>
      </w:pPr>
      <w:r w:rsidRPr="00761CBF">
        <w:rPr>
          <w:rFonts w:asciiTheme="minorHAnsi" w:eastAsia="Times New Roman" w:hAnsiTheme="minorHAnsi" w:cstheme="minorHAnsi"/>
          <w:b w:val="0"/>
          <w:i w:val="0"/>
          <w:iCs w:val="0"/>
          <w:color w:val="auto"/>
          <w:sz w:val="28"/>
          <w:szCs w:val="28"/>
          <w:lang w:eastAsia="et-EE"/>
        </w:rPr>
        <w:t xml:space="preserve">2. </w:t>
      </w:r>
      <w:r w:rsidRPr="00761CBF">
        <w:rPr>
          <w:rFonts w:asciiTheme="minorHAnsi" w:eastAsia="Times New Roman" w:hAnsiTheme="minorHAnsi" w:cstheme="minorHAnsi"/>
          <w:bCs/>
          <w:i w:val="0"/>
          <w:iCs w:val="0"/>
          <w:color w:val="auto"/>
          <w:sz w:val="28"/>
          <w:szCs w:val="28"/>
          <w:lang w:eastAsia="et-EE"/>
        </w:rPr>
        <w:t>Atidarykite žiniatinklio naršyklę</w:t>
      </w:r>
      <w:r w:rsidRPr="00761CBF">
        <w:rPr>
          <w:rFonts w:asciiTheme="minorHAnsi" w:eastAsia="Times New Roman" w:hAnsiTheme="minorHAnsi" w:cstheme="minorHAnsi"/>
          <w:b w:val="0"/>
          <w:i w:val="0"/>
          <w:iCs w:val="0"/>
          <w:color w:val="auto"/>
          <w:sz w:val="28"/>
          <w:szCs w:val="28"/>
          <w:lang w:eastAsia="et-EE"/>
        </w:rPr>
        <w:t>: naudokite tokią programą kaip „Chrome“, „Edge“.</w:t>
      </w:r>
    </w:p>
    <w:p w14:paraId="14513C28" w14:textId="77777777" w:rsidR="00C83A95" w:rsidRPr="00761CBF" w:rsidRDefault="00C83A95" w:rsidP="00C83A95">
      <w:pPr>
        <w:pStyle w:val="Heading4"/>
        <w:spacing w:after="120" w:line="240" w:lineRule="auto"/>
        <w:jc w:val="both"/>
        <w:rPr>
          <w:rFonts w:asciiTheme="minorHAnsi" w:eastAsia="Times New Roman" w:hAnsiTheme="minorHAnsi" w:cstheme="minorHAnsi"/>
          <w:b w:val="0"/>
          <w:i w:val="0"/>
          <w:iCs w:val="0"/>
          <w:color w:val="auto"/>
          <w:sz w:val="28"/>
          <w:szCs w:val="28"/>
          <w:lang w:eastAsia="et-EE"/>
        </w:rPr>
      </w:pPr>
      <w:r w:rsidRPr="00761CBF">
        <w:rPr>
          <w:rFonts w:asciiTheme="minorHAnsi" w:eastAsia="Times New Roman" w:hAnsiTheme="minorHAnsi" w:cstheme="minorHAnsi"/>
          <w:b w:val="0"/>
          <w:i w:val="0"/>
          <w:iCs w:val="0"/>
          <w:color w:val="auto"/>
          <w:sz w:val="28"/>
          <w:szCs w:val="28"/>
          <w:lang w:eastAsia="et-EE"/>
        </w:rPr>
        <w:t xml:space="preserve">3. </w:t>
      </w:r>
      <w:r w:rsidRPr="00761CBF">
        <w:rPr>
          <w:rFonts w:asciiTheme="minorHAnsi" w:eastAsia="Times New Roman" w:hAnsiTheme="minorHAnsi" w:cstheme="minorHAnsi"/>
          <w:bCs/>
          <w:i w:val="0"/>
          <w:iCs w:val="0"/>
          <w:color w:val="auto"/>
          <w:sz w:val="28"/>
          <w:szCs w:val="28"/>
          <w:lang w:eastAsia="et-EE"/>
        </w:rPr>
        <w:t>Eikite į „Google“ skaičiuokles</w:t>
      </w:r>
      <w:r w:rsidRPr="00761CBF">
        <w:rPr>
          <w:rFonts w:asciiTheme="minorHAnsi" w:eastAsia="Times New Roman" w:hAnsiTheme="minorHAnsi" w:cstheme="minorHAnsi"/>
          <w:b w:val="0"/>
          <w:i w:val="0"/>
          <w:iCs w:val="0"/>
          <w:color w:val="auto"/>
          <w:sz w:val="28"/>
          <w:szCs w:val="28"/>
          <w:lang w:eastAsia="et-EE"/>
        </w:rPr>
        <w:t>: naršyklės adreso juostoje įveskite „Sheets.google.com“ ir paspauskite „Enter“.</w:t>
      </w:r>
    </w:p>
    <w:p w14:paraId="04ED8EF0" w14:textId="07D1CD91" w:rsidR="008913F8" w:rsidRPr="00761CBF" w:rsidRDefault="00C83A95" w:rsidP="00C83A95">
      <w:pPr>
        <w:pStyle w:val="NormalWeb"/>
        <w:spacing w:before="0" w:beforeAutospacing="0" w:after="120" w:afterAutospacing="0"/>
        <w:jc w:val="both"/>
        <w:rPr>
          <w:rFonts w:asciiTheme="minorHAnsi" w:hAnsiTheme="minorHAnsi" w:cstheme="minorHAnsi"/>
        </w:rPr>
      </w:pPr>
      <w:r w:rsidRPr="00761CBF">
        <w:rPr>
          <w:rFonts w:asciiTheme="minorHAnsi" w:hAnsiTheme="minorHAnsi" w:cstheme="minorHAnsi"/>
          <w:sz w:val="28"/>
          <w:szCs w:val="28"/>
        </w:rPr>
        <w:t>4.</w:t>
      </w:r>
      <w:r w:rsidRPr="00761CBF">
        <w:rPr>
          <w:rFonts w:asciiTheme="minorHAnsi" w:hAnsiTheme="minorHAnsi" w:cstheme="minorHAnsi"/>
          <w:b/>
          <w:bCs/>
          <w:sz w:val="28"/>
          <w:szCs w:val="28"/>
        </w:rPr>
        <w:t xml:space="preserve"> Prisijunkite</w:t>
      </w:r>
      <w:r w:rsidRPr="00761CBF">
        <w:rPr>
          <w:rFonts w:asciiTheme="minorHAnsi" w:hAnsiTheme="minorHAnsi" w:cstheme="minorHAnsi"/>
          <w:sz w:val="28"/>
          <w:szCs w:val="28"/>
        </w:rPr>
        <w:t xml:space="preserve">: jei turite „Google“ paskyrą, prisijunkite. Jei ne, turėsite ją sukurti. Žr. temą „Google“ diskas. Arba galite pradėti nuo „Google“ disko (drive.google.com) arba „Google“ pagrindinio puslapio (google.com) per vadinamąjį „Hamburgerio meniu“, esantį </w:t>
      </w:r>
      <w:r w:rsidRPr="00761CBF">
        <w:rPr>
          <w:rFonts w:asciiTheme="minorHAnsi" w:hAnsiTheme="minorHAnsi" w:cstheme="minorHAnsi"/>
          <w:sz w:val="28"/>
          <w:szCs w:val="28"/>
        </w:rPr>
        <w:lastRenderedPageBreak/>
        <w:t>dešiniajame kampe, paveikslėlyje pažymėtą raudonu tašku. Kairiajame ekrano kampe yra „+“. Čia galite pasirinkti bet kokius „Google“ produktų lapus, dokumentus, skaidres, kurias norite naudoti.</w:t>
      </w:r>
      <w:r w:rsidRPr="00761CBF">
        <w:t xml:space="preserve"> </w:t>
      </w:r>
      <w:r w:rsidRPr="00761CBF">
        <w:rPr>
          <w:rFonts w:asciiTheme="minorHAnsi" w:hAnsiTheme="minorHAnsi" w:cstheme="minorHAnsi"/>
          <w:sz w:val="28"/>
          <w:szCs w:val="28"/>
        </w:rPr>
        <w:t>Sėkmingai prisijungus pasirodo „Google“ skaičiuoklių atidarymo langas.</w:t>
      </w:r>
      <w:r w:rsidR="008913F8" w:rsidRPr="00761CBF">
        <w:rPr>
          <w:rFonts w:asciiTheme="minorHAnsi" w:hAnsiTheme="minorHAnsi" w:cstheme="minorHAnsi"/>
          <w:noProof/>
        </w:rPr>
        <w:drawing>
          <wp:anchor distT="0" distB="0" distL="114300" distR="114300" simplePos="0" relativeHeight="251663360" behindDoc="0" locked="0" layoutInCell="1" allowOverlap="1" wp14:anchorId="42966A6B" wp14:editId="40E181E4">
            <wp:simplePos x="0" y="0"/>
            <wp:positionH relativeFrom="column">
              <wp:posOffset>-175895</wp:posOffset>
            </wp:positionH>
            <wp:positionV relativeFrom="paragraph">
              <wp:posOffset>277495</wp:posOffset>
            </wp:positionV>
            <wp:extent cx="8585835" cy="4742180"/>
            <wp:effectExtent l="0" t="0" r="5715" b="1270"/>
            <wp:wrapTight wrapText="bothSides">
              <wp:wrapPolygon edited="0">
                <wp:start x="0" y="0"/>
                <wp:lineTo x="0" y="21519"/>
                <wp:lineTo x="21566" y="21519"/>
                <wp:lineTo x="21566"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8585835" cy="4742180"/>
                    </a:xfrm>
                    <a:prstGeom prst="rect">
                      <a:avLst/>
                    </a:prstGeom>
                  </pic:spPr>
                </pic:pic>
              </a:graphicData>
            </a:graphic>
            <wp14:sizeRelH relativeFrom="margin">
              <wp14:pctWidth>0</wp14:pctWidth>
            </wp14:sizeRelH>
            <wp14:sizeRelV relativeFrom="margin">
              <wp14:pctHeight>0</wp14:pctHeight>
            </wp14:sizeRelV>
          </wp:anchor>
        </w:drawing>
      </w:r>
    </w:p>
    <w:p w14:paraId="6A250C00" w14:textId="529F55FC" w:rsidR="008913F8" w:rsidRPr="00761CBF" w:rsidRDefault="008913F8" w:rsidP="00FA6F62">
      <w:pPr>
        <w:pStyle w:val="NormalWeb"/>
        <w:spacing w:before="0" w:beforeAutospacing="0" w:after="120" w:afterAutospacing="0"/>
        <w:jc w:val="both"/>
        <w:rPr>
          <w:rFonts w:asciiTheme="minorHAnsi" w:hAnsiTheme="minorHAnsi" w:cstheme="minorHAnsi"/>
        </w:rPr>
      </w:pPr>
    </w:p>
    <w:p w14:paraId="01167032" w14:textId="28D793DD" w:rsidR="008913F8" w:rsidRPr="00761CBF" w:rsidRDefault="008913F8" w:rsidP="00FA6F62">
      <w:pPr>
        <w:pStyle w:val="NormalWeb"/>
        <w:spacing w:before="0" w:beforeAutospacing="0" w:after="120" w:afterAutospacing="0"/>
        <w:jc w:val="both"/>
        <w:rPr>
          <w:rFonts w:asciiTheme="minorHAnsi" w:hAnsiTheme="minorHAnsi" w:cstheme="minorHAnsi"/>
        </w:rPr>
      </w:pPr>
    </w:p>
    <w:p w14:paraId="6DEF2CA7" w14:textId="7A06ED36" w:rsidR="008913F8" w:rsidRPr="00761CBF" w:rsidRDefault="008913F8" w:rsidP="00FA6F62">
      <w:pPr>
        <w:pStyle w:val="NormalWeb"/>
        <w:spacing w:before="0" w:beforeAutospacing="0" w:after="120" w:afterAutospacing="0"/>
        <w:jc w:val="both"/>
        <w:rPr>
          <w:rFonts w:asciiTheme="minorHAnsi" w:hAnsiTheme="minorHAnsi" w:cstheme="minorHAnsi"/>
        </w:rPr>
      </w:pPr>
    </w:p>
    <w:p w14:paraId="5167E1F4" w14:textId="4714BEEE" w:rsidR="008913F8" w:rsidRPr="00761CBF" w:rsidRDefault="008913F8" w:rsidP="00FA6F62">
      <w:pPr>
        <w:pStyle w:val="NormalWeb"/>
        <w:spacing w:before="0" w:beforeAutospacing="0" w:after="120" w:afterAutospacing="0"/>
        <w:jc w:val="both"/>
        <w:rPr>
          <w:rFonts w:asciiTheme="minorHAnsi" w:hAnsiTheme="minorHAnsi" w:cstheme="minorHAnsi"/>
        </w:rPr>
      </w:pPr>
    </w:p>
    <w:p w14:paraId="4CC3481F" w14:textId="4070ACB6" w:rsidR="008913F8" w:rsidRPr="00761CBF" w:rsidRDefault="008913F8" w:rsidP="00FA6F62">
      <w:pPr>
        <w:pStyle w:val="NormalWeb"/>
        <w:spacing w:before="0" w:beforeAutospacing="0" w:after="120" w:afterAutospacing="0"/>
        <w:jc w:val="both"/>
        <w:rPr>
          <w:rFonts w:asciiTheme="minorHAnsi" w:hAnsiTheme="minorHAnsi" w:cstheme="minorHAnsi"/>
        </w:rPr>
      </w:pPr>
    </w:p>
    <w:p w14:paraId="347EEE13" w14:textId="61101324" w:rsidR="008913F8" w:rsidRPr="00761CBF" w:rsidRDefault="008913F8" w:rsidP="00FA6F62">
      <w:pPr>
        <w:pStyle w:val="NormalWeb"/>
        <w:spacing w:before="0" w:beforeAutospacing="0" w:after="120" w:afterAutospacing="0"/>
        <w:jc w:val="both"/>
        <w:rPr>
          <w:rFonts w:asciiTheme="minorHAnsi" w:hAnsiTheme="minorHAnsi" w:cstheme="minorHAnsi"/>
        </w:rPr>
      </w:pPr>
    </w:p>
    <w:p w14:paraId="3FDC3E68" w14:textId="52138E03" w:rsidR="008913F8" w:rsidRPr="00761CBF" w:rsidRDefault="008913F8" w:rsidP="00FA6F62">
      <w:pPr>
        <w:pStyle w:val="NormalWeb"/>
        <w:spacing w:before="0" w:beforeAutospacing="0" w:after="120" w:afterAutospacing="0"/>
        <w:jc w:val="both"/>
        <w:rPr>
          <w:rFonts w:asciiTheme="minorHAnsi" w:hAnsiTheme="minorHAnsi" w:cstheme="minorHAnsi"/>
        </w:rPr>
      </w:pPr>
    </w:p>
    <w:p w14:paraId="2E5A92C7" w14:textId="443C33B6" w:rsidR="008913F8" w:rsidRPr="00761CBF" w:rsidRDefault="008913F8" w:rsidP="00FA6F62">
      <w:pPr>
        <w:pStyle w:val="NormalWeb"/>
        <w:spacing w:before="0" w:beforeAutospacing="0" w:after="120" w:afterAutospacing="0"/>
        <w:jc w:val="both"/>
        <w:rPr>
          <w:rFonts w:asciiTheme="minorHAnsi" w:hAnsiTheme="minorHAnsi" w:cstheme="minorHAnsi"/>
        </w:rPr>
      </w:pPr>
    </w:p>
    <w:p w14:paraId="7E129E44" w14:textId="77777777" w:rsidR="008913F8" w:rsidRPr="00761CBF" w:rsidRDefault="008913F8" w:rsidP="00FA6F62">
      <w:pPr>
        <w:pStyle w:val="NormalWeb"/>
        <w:spacing w:before="0" w:beforeAutospacing="0" w:after="120" w:afterAutospacing="0"/>
        <w:jc w:val="both"/>
        <w:rPr>
          <w:rFonts w:asciiTheme="minorHAnsi" w:hAnsiTheme="minorHAnsi" w:cstheme="minorHAnsi"/>
        </w:rPr>
      </w:pPr>
    </w:p>
    <w:p w14:paraId="7DEC7776" w14:textId="77777777" w:rsidR="008913F8" w:rsidRPr="00761CBF" w:rsidRDefault="008913F8" w:rsidP="00FA6F62">
      <w:pPr>
        <w:pStyle w:val="NormalWeb"/>
        <w:spacing w:before="0" w:beforeAutospacing="0" w:after="120" w:afterAutospacing="0"/>
        <w:jc w:val="both"/>
        <w:rPr>
          <w:rFonts w:asciiTheme="minorHAnsi" w:hAnsiTheme="minorHAnsi" w:cstheme="minorHAnsi"/>
        </w:rPr>
      </w:pPr>
    </w:p>
    <w:p w14:paraId="3C6C0077" w14:textId="77777777" w:rsidR="008913F8" w:rsidRPr="00761CBF" w:rsidRDefault="008913F8" w:rsidP="00FA6F62">
      <w:pPr>
        <w:pStyle w:val="NormalWeb"/>
        <w:spacing w:before="0" w:beforeAutospacing="0" w:after="120" w:afterAutospacing="0"/>
        <w:jc w:val="both"/>
        <w:rPr>
          <w:rFonts w:asciiTheme="minorHAnsi" w:hAnsiTheme="minorHAnsi" w:cstheme="minorHAnsi"/>
        </w:rPr>
      </w:pPr>
    </w:p>
    <w:p w14:paraId="2ED024AA" w14:textId="77777777" w:rsidR="008913F8" w:rsidRPr="00761CBF" w:rsidRDefault="008913F8" w:rsidP="00FA6F62">
      <w:pPr>
        <w:pStyle w:val="NormalWeb"/>
        <w:spacing w:before="0" w:beforeAutospacing="0" w:after="120" w:afterAutospacing="0"/>
        <w:jc w:val="both"/>
        <w:rPr>
          <w:rFonts w:asciiTheme="minorHAnsi" w:hAnsiTheme="minorHAnsi" w:cstheme="minorHAnsi"/>
        </w:rPr>
      </w:pPr>
    </w:p>
    <w:p w14:paraId="6B8E21DD" w14:textId="77777777" w:rsidR="008913F8" w:rsidRPr="00761CBF" w:rsidRDefault="008913F8" w:rsidP="00FA6F62">
      <w:pPr>
        <w:pStyle w:val="NormalWeb"/>
        <w:spacing w:before="0" w:beforeAutospacing="0" w:after="120" w:afterAutospacing="0"/>
        <w:jc w:val="both"/>
        <w:rPr>
          <w:rFonts w:asciiTheme="minorHAnsi" w:hAnsiTheme="minorHAnsi" w:cstheme="minorHAnsi"/>
        </w:rPr>
      </w:pPr>
    </w:p>
    <w:p w14:paraId="4E922967" w14:textId="77777777" w:rsidR="008913F8" w:rsidRPr="00761CBF" w:rsidRDefault="008913F8" w:rsidP="00FA6F62">
      <w:pPr>
        <w:pStyle w:val="NormalWeb"/>
        <w:spacing w:before="0" w:beforeAutospacing="0" w:after="120" w:afterAutospacing="0"/>
        <w:jc w:val="both"/>
        <w:rPr>
          <w:rFonts w:asciiTheme="minorHAnsi" w:hAnsiTheme="minorHAnsi" w:cstheme="minorHAnsi"/>
        </w:rPr>
      </w:pPr>
    </w:p>
    <w:p w14:paraId="21860E1B" w14:textId="7C43BA30" w:rsidR="004E7552" w:rsidRPr="00761CBF" w:rsidRDefault="00F960FC" w:rsidP="00FA6F62">
      <w:pPr>
        <w:pStyle w:val="Heading4"/>
        <w:spacing w:before="0" w:after="120" w:line="240" w:lineRule="auto"/>
        <w:jc w:val="both"/>
        <w:rPr>
          <w:rFonts w:asciiTheme="minorHAnsi" w:hAnsiTheme="minorHAnsi" w:cstheme="minorHAnsi"/>
          <w:i w:val="0"/>
          <w:iCs w:val="0"/>
          <w:color w:val="auto"/>
          <w:sz w:val="32"/>
          <w:szCs w:val="28"/>
        </w:rPr>
      </w:pPr>
      <w:r w:rsidRPr="00761CBF">
        <w:rPr>
          <w:rFonts w:asciiTheme="minorHAnsi" w:hAnsiTheme="minorHAnsi" w:cstheme="minorHAnsi"/>
          <w:noProof/>
          <w:color w:val="auto"/>
        </w:rPr>
        <w:drawing>
          <wp:anchor distT="0" distB="0" distL="114300" distR="114300" simplePos="0" relativeHeight="251665408" behindDoc="0" locked="0" layoutInCell="1" allowOverlap="1" wp14:anchorId="7063DB0B" wp14:editId="5E08A10E">
            <wp:simplePos x="0" y="0"/>
            <wp:positionH relativeFrom="column">
              <wp:posOffset>-228600</wp:posOffset>
            </wp:positionH>
            <wp:positionV relativeFrom="page">
              <wp:posOffset>1295400</wp:posOffset>
            </wp:positionV>
            <wp:extent cx="9439275" cy="499745"/>
            <wp:effectExtent l="0" t="0" r="9525" b="0"/>
            <wp:wrapTight wrapText="bothSides">
              <wp:wrapPolygon edited="0">
                <wp:start x="0" y="0"/>
                <wp:lineTo x="0" y="20584"/>
                <wp:lineTo x="21578" y="20584"/>
                <wp:lineTo x="21578"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9439275" cy="499745"/>
                    </a:xfrm>
                    <a:prstGeom prst="rect">
                      <a:avLst/>
                    </a:prstGeom>
                  </pic:spPr>
                </pic:pic>
              </a:graphicData>
            </a:graphic>
            <wp14:sizeRelH relativeFrom="margin">
              <wp14:pctWidth>0</wp14:pctWidth>
            </wp14:sizeRelH>
            <wp14:sizeRelV relativeFrom="margin">
              <wp14:pctHeight>0</wp14:pctHeight>
            </wp14:sizeRelV>
          </wp:anchor>
        </w:drawing>
      </w:r>
      <w:r w:rsidR="005D6177" w:rsidRPr="00761CBF">
        <w:rPr>
          <w:rFonts w:asciiTheme="minorHAnsi" w:hAnsiTheme="minorHAnsi" w:cstheme="minorHAnsi"/>
          <w:i w:val="0"/>
          <w:iCs w:val="0"/>
          <w:color w:val="auto"/>
          <w:sz w:val="32"/>
          <w:szCs w:val="28"/>
        </w:rPr>
        <w:t xml:space="preserve"> </w:t>
      </w:r>
      <w:r w:rsidR="00BE08AC">
        <w:rPr>
          <w:noProof/>
        </w:rPr>
        <w:drawing>
          <wp:anchor distT="0" distB="0" distL="114300" distR="114300" simplePos="0" relativeHeight="251709440" behindDoc="0" locked="0" layoutInCell="1" allowOverlap="1" wp14:anchorId="44F12811" wp14:editId="54AEA5C4">
            <wp:simplePos x="0" y="0"/>
            <wp:positionH relativeFrom="column">
              <wp:posOffset>0</wp:posOffset>
            </wp:positionH>
            <wp:positionV relativeFrom="paragraph">
              <wp:posOffset>251460</wp:posOffset>
            </wp:positionV>
            <wp:extent cx="2421255" cy="1362075"/>
            <wp:effectExtent l="0" t="0" r="0" b="9525"/>
            <wp:wrapSquare wrapText="bothSides"/>
            <wp:docPr id="743901355"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901355" name=""/>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2421255" cy="1362075"/>
                    </a:xfrm>
                    <a:prstGeom prst="rect">
                      <a:avLst/>
                    </a:prstGeom>
                  </pic:spPr>
                </pic:pic>
              </a:graphicData>
            </a:graphic>
          </wp:anchor>
        </w:drawing>
      </w:r>
      <w:r w:rsidR="005D6177" w:rsidRPr="00761CBF">
        <w:rPr>
          <w:rFonts w:asciiTheme="minorHAnsi" w:hAnsiTheme="minorHAnsi" w:cstheme="minorHAnsi"/>
          <w:i w:val="0"/>
          <w:iCs w:val="0"/>
          <w:color w:val="auto"/>
          <w:sz w:val="32"/>
          <w:szCs w:val="28"/>
        </w:rPr>
        <w:t>Men</w:t>
      </w:r>
      <w:r w:rsidR="00BE08AC">
        <w:rPr>
          <w:rFonts w:asciiTheme="minorHAnsi" w:hAnsiTheme="minorHAnsi" w:cstheme="minorHAnsi"/>
          <w:i w:val="0"/>
          <w:iCs w:val="0"/>
          <w:color w:val="auto"/>
          <w:sz w:val="32"/>
          <w:szCs w:val="28"/>
        </w:rPr>
        <w:t>iu juosta</w:t>
      </w:r>
    </w:p>
    <w:p w14:paraId="522E4995" w14:textId="6B8853ED" w:rsidR="00CD7954" w:rsidRPr="00761CBF" w:rsidRDefault="00CD7954" w:rsidP="00FA6F62">
      <w:pPr>
        <w:spacing w:after="120" w:line="240" w:lineRule="auto"/>
        <w:jc w:val="both"/>
        <w:rPr>
          <w:rFonts w:cstheme="minorHAnsi"/>
          <w:b/>
          <w:sz w:val="24"/>
          <w:bdr w:val="single" w:sz="2" w:space="0" w:color="D9D9E3" w:frame="1"/>
        </w:rPr>
      </w:pPr>
    </w:p>
    <w:p w14:paraId="3D650E44" w14:textId="77777777" w:rsidR="007671E7" w:rsidRPr="00761CBF" w:rsidRDefault="007671E7" w:rsidP="007671E7">
      <w:pPr>
        <w:spacing w:after="120" w:line="240" w:lineRule="auto"/>
        <w:jc w:val="both"/>
        <w:rPr>
          <w:rFonts w:cstheme="minorHAnsi"/>
          <w:bCs/>
          <w:sz w:val="28"/>
          <w:szCs w:val="24"/>
        </w:rPr>
      </w:pPr>
      <w:r w:rsidRPr="00761CBF">
        <w:rPr>
          <w:rFonts w:cstheme="minorHAnsi"/>
          <w:b/>
          <w:sz w:val="28"/>
          <w:szCs w:val="24"/>
        </w:rPr>
        <w:t>Skaičiuoklės be pavadinimo pavadinimas</w:t>
      </w:r>
      <w:r w:rsidRPr="00761CBF">
        <w:rPr>
          <w:rFonts w:cstheme="minorHAnsi"/>
          <w:bCs/>
          <w:sz w:val="28"/>
          <w:szCs w:val="24"/>
        </w:rPr>
        <w:t>: nurodo, kad skaičiuoklei dar nebuvo suteiktas pavadinimas; spustelėję čia galėsite redaguoti pavadinimą.</w:t>
      </w:r>
    </w:p>
    <w:p w14:paraId="68E11873" w14:textId="77777777" w:rsidR="007671E7" w:rsidRPr="00761CBF" w:rsidRDefault="007671E7" w:rsidP="007671E7">
      <w:pPr>
        <w:spacing w:after="120" w:line="240" w:lineRule="auto"/>
        <w:jc w:val="both"/>
        <w:rPr>
          <w:rFonts w:cstheme="minorHAnsi"/>
          <w:bCs/>
          <w:sz w:val="28"/>
          <w:szCs w:val="24"/>
        </w:rPr>
      </w:pPr>
      <w:r w:rsidRPr="00761CBF">
        <w:rPr>
          <w:rFonts w:cstheme="minorHAnsi"/>
          <w:bCs/>
          <w:sz w:val="28"/>
          <w:szCs w:val="24"/>
        </w:rPr>
        <w:t>„</w:t>
      </w:r>
      <w:r w:rsidRPr="00761CBF">
        <w:rPr>
          <w:rFonts w:cstheme="minorHAnsi"/>
          <w:b/>
          <w:sz w:val="28"/>
          <w:szCs w:val="24"/>
        </w:rPr>
        <w:t>Google“ skaičiuoklių logotipas</w:t>
      </w:r>
      <w:r w:rsidRPr="00761CBF">
        <w:rPr>
          <w:rFonts w:cstheme="minorHAnsi"/>
          <w:bCs/>
          <w:sz w:val="28"/>
          <w:szCs w:val="24"/>
        </w:rPr>
        <w:t>: yra viršutiniame kairiajame kampe, nurodantis, kad naudojama programa yra „Google“ skaičiuoklės.</w:t>
      </w:r>
    </w:p>
    <w:p w14:paraId="1E73D423" w14:textId="77777777" w:rsidR="007671E7" w:rsidRPr="00761CBF" w:rsidRDefault="007671E7" w:rsidP="007671E7">
      <w:pPr>
        <w:spacing w:after="120" w:line="240" w:lineRule="auto"/>
        <w:jc w:val="both"/>
        <w:rPr>
          <w:rFonts w:cstheme="minorHAnsi"/>
          <w:bCs/>
          <w:sz w:val="28"/>
          <w:szCs w:val="24"/>
        </w:rPr>
      </w:pPr>
      <w:r w:rsidRPr="00761CBF">
        <w:rPr>
          <w:rFonts w:cstheme="minorHAnsi"/>
          <w:b/>
          <w:sz w:val="28"/>
          <w:szCs w:val="24"/>
        </w:rPr>
        <w:t>Žvaigždės piktograma</w:t>
      </w:r>
      <w:r w:rsidRPr="00761CBF">
        <w:rPr>
          <w:rFonts w:cstheme="minorHAnsi"/>
          <w:bCs/>
          <w:sz w:val="28"/>
          <w:szCs w:val="24"/>
        </w:rPr>
        <w:t>: gali būti naudojama norint pažymėti skaičiuoklę kaip svarbią „Google“ diske.</w:t>
      </w:r>
    </w:p>
    <w:p w14:paraId="5C9E0CD1" w14:textId="77777777" w:rsidR="007671E7" w:rsidRPr="00761CBF" w:rsidRDefault="007671E7" w:rsidP="007671E7">
      <w:pPr>
        <w:spacing w:after="120" w:line="240" w:lineRule="auto"/>
        <w:jc w:val="both"/>
        <w:rPr>
          <w:rFonts w:cstheme="minorHAnsi"/>
          <w:bCs/>
          <w:sz w:val="28"/>
          <w:szCs w:val="24"/>
        </w:rPr>
      </w:pPr>
      <w:r w:rsidRPr="00761CBF">
        <w:rPr>
          <w:rFonts w:cstheme="minorHAnsi"/>
          <w:b/>
          <w:sz w:val="28"/>
          <w:szCs w:val="24"/>
        </w:rPr>
        <w:t>Bendrinimo mygtukas</w:t>
      </w:r>
      <w:r w:rsidRPr="00761CBF">
        <w:rPr>
          <w:rFonts w:cstheme="minorHAnsi"/>
          <w:bCs/>
          <w:sz w:val="28"/>
          <w:szCs w:val="24"/>
        </w:rPr>
        <w:t>: leidžia bendrinti skaičiuoklę su kitais, nustatyti leidimus ir siųsti kvietimus.</w:t>
      </w:r>
    </w:p>
    <w:p w14:paraId="673CF153" w14:textId="77777777" w:rsidR="007671E7" w:rsidRPr="00761CBF" w:rsidRDefault="007671E7" w:rsidP="007671E7">
      <w:pPr>
        <w:spacing w:after="120" w:line="240" w:lineRule="auto"/>
        <w:jc w:val="both"/>
        <w:rPr>
          <w:rFonts w:cstheme="minorHAnsi"/>
          <w:b/>
          <w:sz w:val="28"/>
          <w:szCs w:val="24"/>
        </w:rPr>
      </w:pPr>
      <w:r w:rsidRPr="00761CBF">
        <w:rPr>
          <w:rFonts w:cstheme="minorHAnsi"/>
          <w:b/>
          <w:sz w:val="28"/>
          <w:szCs w:val="24"/>
        </w:rPr>
        <w:t>Failo meniu</w:t>
      </w:r>
      <w:r w:rsidRPr="00761CBF">
        <w:rPr>
          <w:rFonts w:cstheme="minorHAnsi"/>
          <w:bCs/>
          <w:sz w:val="28"/>
          <w:szCs w:val="24"/>
        </w:rPr>
        <w:t xml:space="preserve">: išskleidžiamasis meniu, skirtas tokioms parinktims kaip naujo lapo kūrimas, esamų failų atidarymas, skaičiuoklės nustatymų </w:t>
      </w:r>
      <w:r w:rsidRPr="00761CBF">
        <w:rPr>
          <w:rFonts w:cstheme="minorHAnsi"/>
          <w:b/>
          <w:sz w:val="28"/>
          <w:szCs w:val="24"/>
        </w:rPr>
        <w:t>nustatymas ir lapo atsisiuntimas įvairiais formatais.</w:t>
      </w:r>
    </w:p>
    <w:p w14:paraId="2802EFCB" w14:textId="77777777" w:rsidR="007671E7" w:rsidRPr="00761CBF" w:rsidRDefault="007671E7" w:rsidP="007671E7">
      <w:pPr>
        <w:spacing w:after="120" w:line="240" w:lineRule="auto"/>
        <w:jc w:val="both"/>
        <w:rPr>
          <w:rFonts w:cstheme="minorHAnsi"/>
          <w:bCs/>
          <w:sz w:val="28"/>
          <w:szCs w:val="24"/>
        </w:rPr>
      </w:pPr>
      <w:r w:rsidRPr="00761CBF">
        <w:rPr>
          <w:rFonts w:cstheme="minorHAnsi"/>
          <w:b/>
          <w:sz w:val="28"/>
          <w:szCs w:val="24"/>
        </w:rPr>
        <w:t>Redagavimo meniu</w:t>
      </w:r>
      <w:r w:rsidRPr="00761CBF">
        <w:rPr>
          <w:rFonts w:cstheme="minorHAnsi"/>
          <w:bCs/>
          <w:sz w:val="28"/>
          <w:szCs w:val="24"/>
        </w:rPr>
        <w:t>: pateikiamos redagavimo parinktys, pvz., anuliuoti, perdaryti, iškirpti, kopijuoti, įklijuoti ir rasti bei pakeisti funkcijas.</w:t>
      </w:r>
    </w:p>
    <w:p w14:paraId="13B61524" w14:textId="77777777" w:rsidR="007671E7" w:rsidRPr="00761CBF" w:rsidRDefault="007671E7" w:rsidP="007671E7">
      <w:pPr>
        <w:spacing w:after="120" w:line="240" w:lineRule="auto"/>
        <w:jc w:val="both"/>
        <w:rPr>
          <w:rFonts w:cstheme="minorHAnsi"/>
          <w:bCs/>
          <w:sz w:val="28"/>
          <w:szCs w:val="24"/>
        </w:rPr>
      </w:pPr>
      <w:r w:rsidRPr="00761CBF">
        <w:rPr>
          <w:rFonts w:cstheme="minorHAnsi"/>
          <w:b/>
          <w:sz w:val="28"/>
          <w:szCs w:val="24"/>
        </w:rPr>
        <w:t>Rodinio meniu</w:t>
      </w:r>
      <w:r w:rsidRPr="00761CBF">
        <w:rPr>
          <w:rFonts w:cstheme="minorHAnsi"/>
          <w:bCs/>
          <w:sz w:val="28"/>
          <w:szCs w:val="24"/>
        </w:rPr>
        <w:t>: siūlo su peržiūra susijusius nustatymus, įskaitant langų fiksavimą, tinklelio linijų ir eilučių bei stulpelių antraščių rodymą arba slėpimą.</w:t>
      </w:r>
    </w:p>
    <w:p w14:paraId="4B55CA1D" w14:textId="77777777" w:rsidR="007671E7" w:rsidRPr="00761CBF" w:rsidRDefault="007671E7" w:rsidP="007671E7">
      <w:pPr>
        <w:spacing w:after="120" w:line="240" w:lineRule="auto"/>
        <w:jc w:val="both"/>
        <w:rPr>
          <w:rFonts w:cstheme="minorHAnsi"/>
          <w:bCs/>
          <w:sz w:val="28"/>
          <w:szCs w:val="24"/>
        </w:rPr>
      </w:pPr>
      <w:r w:rsidRPr="00761CBF">
        <w:rPr>
          <w:rFonts w:cstheme="minorHAnsi"/>
          <w:b/>
          <w:sz w:val="28"/>
          <w:szCs w:val="24"/>
        </w:rPr>
        <w:t>Įterpimo meniu</w:t>
      </w:r>
      <w:r w:rsidRPr="00761CBF">
        <w:rPr>
          <w:rFonts w:cstheme="minorHAnsi"/>
          <w:bCs/>
          <w:sz w:val="28"/>
          <w:szCs w:val="24"/>
        </w:rPr>
        <w:t>: skirtas įterpti langelius, eilutes, stulpelius, diagramas, paveikslėlius, nuorodas, komentarus, funkcijas ir kt.</w:t>
      </w:r>
    </w:p>
    <w:p w14:paraId="353791AE" w14:textId="77777777" w:rsidR="007671E7" w:rsidRPr="00761CBF" w:rsidRDefault="007671E7" w:rsidP="007671E7">
      <w:pPr>
        <w:spacing w:after="120" w:line="240" w:lineRule="auto"/>
        <w:jc w:val="both"/>
        <w:rPr>
          <w:rFonts w:cstheme="minorHAnsi"/>
          <w:bCs/>
          <w:sz w:val="28"/>
          <w:szCs w:val="24"/>
        </w:rPr>
      </w:pPr>
      <w:r w:rsidRPr="00761CBF">
        <w:rPr>
          <w:rFonts w:cstheme="minorHAnsi"/>
          <w:b/>
          <w:sz w:val="28"/>
          <w:szCs w:val="24"/>
        </w:rPr>
        <w:t>Formatavimo meniu</w:t>
      </w:r>
      <w:r w:rsidRPr="00761CBF">
        <w:rPr>
          <w:rFonts w:cstheme="minorHAnsi"/>
          <w:bCs/>
          <w:sz w:val="28"/>
          <w:szCs w:val="24"/>
        </w:rPr>
        <w:t>: yra teksto, langelių ir skaičių formatavimo parinktys, įskaitant sąlyginį formatavimą ir kintamas spalvas.</w:t>
      </w:r>
    </w:p>
    <w:p w14:paraId="2FDC7D34" w14:textId="77777777" w:rsidR="007671E7" w:rsidRPr="00761CBF" w:rsidRDefault="007671E7" w:rsidP="007671E7">
      <w:pPr>
        <w:spacing w:after="120" w:line="240" w:lineRule="auto"/>
        <w:jc w:val="both"/>
        <w:rPr>
          <w:rFonts w:cstheme="minorHAnsi"/>
          <w:bCs/>
          <w:sz w:val="28"/>
          <w:szCs w:val="24"/>
        </w:rPr>
      </w:pPr>
      <w:r w:rsidRPr="00761CBF">
        <w:rPr>
          <w:rFonts w:cstheme="minorHAnsi"/>
          <w:b/>
          <w:sz w:val="28"/>
          <w:szCs w:val="24"/>
        </w:rPr>
        <w:t>Duomenų meniu</w:t>
      </w:r>
      <w:r w:rsidRPr="00761CBF">
        <w:rPr>
          <w:rFonts w:cstheme="minorHAnsi"/>
          <w:bCs/>
          <w:sz w:val="28"/>
          <w:szCs w:val="24"/>
        </w:rPr>
        <w:t>: duomenų tvarkymo parinktims, tokioms kaip rūšiavimas ir filtravimas, duomenų patvirtinimas ir susiejimas su išoriniais duomenų šaltiniais.</w:t>
      </w:r>
    </w:p>
    <w:p w14:paraId="38BC0830" w14:textId="77777777" w:rsidR="007671E7" w:rsidRPr="00761CBF" w:rsidRDefault="007671E7" w:rsidP="007671E7">
      <w:pPr>
        <w:spacing w:after="120" w:line="240" w:lineRule="auto"/>
        <w:jc w:val="both"/>
        <w:rPr>
          <w:rFonts w:cstheme="minorHAnsi"/>
          <w:bCs/>
          <w:sz w:val="28"/>
          <w:szCs w:val="24"/>
        </w:rPr>
      </w:pPr>
      <w:r w:rsidRPr="00761CBF">
        <w:rPr>
          <w:rFonts w:cstheme="minorHAnsi"/>
          <w:b/>
          <w:sz w:val="28"/>
          <w:szCs w:val="24"/>
        </w:rPr>
        <w:lastRenderedPageBreak/>
        <w:t>Įrankių meniu</w:t>
      </w:r>
      <w:r w:rsidRPr="00761CBF">
        <w:rPr>
          <w:rFonts w:cstheme="minorHAnsi"/>
          <w:bCs/>
          <w:sz w:val="28"/>
          <w:szCs w:val="24"/>
        </w:rPr>
        <w:t>: apima rašybos tikrinimą, scenarijų rengyklę, makrokomandas ir duomenų jungtis.</w:t>
      </w:r>
    </w:p>
    <w:p w14:paraId="2092DA2E" w14:textId="77777777" w:rsidR="007671E7" w:rsidRPr="00761CBF" w:rsidRDefault="007671E7" w:rsidP="007671E7">
      <w:pPr>
        <w:spacing w:after="120" w:line="240" w:lineRule="auto"/>
        <w:jc w:val="both"/>
        <w:rPr>
          <w:rFonts w:cstheme="minorHAnsi"/>
          <w:bCs/>
          <w:sz w:val="28"/>
          <w:szCs w:val="24"/>
        </w:rPr>
      </w:pPr>
      <w:r w:rsidRPr="00761CBF">
        <w:rPr>
          <w:rFonts w:cstheme="minorHAnsi"/>
          <w:b/>
          <w:sz w:val="28"/>
          <w:szCs w:val="24"/>
        </w:rPr>
        <w:t>Plėtinių meniu</w:t>
      </w:r>
      <w:r w:rsidRPr="00761CBF">
        <w:rPr>
          <w:rFonts w:cstheme="minorHAnsi"/>
          <w:bCs/>
          <w:sz w:val="28"/>
          <w:szCs w:val="24"/>
        </w:rPr>
        <w:t>: čia galite tvarkyti priedus ir gauti daugiau plėtinių iš „Google Workspace Marketplace“.</w:t>
      </w:r>
    </w:p>
    <w:p w14:paraId="5236EA66" w14:textId="7DA5693F" w:rsidR="00F960FC" w:rsidRPr="00761CBF" w:rsidRDefault="007671E7" w:rsidP="007671E7">
      <w:pPr>
        <w:spacing w:after="120" w:line="240" w:lineRule="auto"/>
        <w:jc w:val="both"/>
        <w:rPr>
          <w:rFonts w:cstheme="minorHAnsi"/>
          <w:bCs/>
          <w:sz w:val="28"/>
          <w:szCs w:val="24"/>
        </w:rPr>
      </w:pPr>
      <w:r w:rsidRPr="00761CBF">
        <w:rPr>
          <w:rFonts w:cstheme="minorHAnsi"/>
          <w:b/>
          <w:sz w:val="28"/>
          <w:szCs w:val="24"/>
        </w:rPr>
        <w:t>Pagalbos meniu</w:t>
      </w:r>
      <w:r w:rsidRPr="00761CBF">
        <w:rPr>
          <w:rFonts w:cstheme="minorHAnsi"/>
          <w:bCs/>
          <w:sz w:val="28"/>
          <w:szCs w:val="24"/>
        </w:rPr>
        <w:t>: suteikiama prieiga prie „Google“ skaičiuoklių pagalbos išteklių, mokymų ir naujinių.</w:t>
      </w:r>
    </w:p>
    <w:p w14:paraId="7EFD7E60" w14:textId="3C478D9C" w:rsidR="002415B4" w:rsidRPr="00761CBF" w:rsidRDefault="007671E7" w:rsidP="00BC5C36">
      <w:pPr>
        <w:spacing w:after="120" w:line="240" w:lineRule="auto"/>
        <w:jc w:val="both"/>
        <w:rPr>
          <w:rFonts w:cstheme="minorHAnsi"/>
          <w:b/>
          <w:bCs/>
          <w:sz w:val="28"/>
          <w:szCs w:val="24"/>
        </w:rPr>
      </w:pPr>
      <w:r w:rsidRPr="00761CBF">
        <w:rPr>
          <w:rFonts w:cstheme="minorHAnsi"/>
          <w:b/>
          <w:bCs/>
          <w:sz w:val="28"/>
          <w:szCs w:val="24"/>
        </w:rPr>
        <w:t xml:space="preserve">Išskleidžiamieji meniu„Google“ skaičiuoklių išskleidžiamasis meniu „Failas“ su šiomis parinktimis </w:t>
      </w:r>
      <w:r w:rsidR="00BC5C36" w:rsidRPr="00761CBF">
        <w:rPr>
          <w:rFonts w:cstheme="minorHAnsi"/>
          <w:noProof/>
          <w:sz w:val="24"/>
        </w:rPr>
        <w:drawing>
          <wp:anchor distT="0" distB="0" distL="114300" distR="114300" simplePos="0" relativeHeight="251666432" behindDoc="1" locked="0" layoutInCell="1" allowOverlap="1" wp14:anchorId="5620FF73" wp14:editId="1CC5F214">
            <wp:simplePos x="0" y="0"/>
            <wp:positionH relativeFrom="column">
              <wp:posOffset>0</wp:posOffset>
            </wp:positionH>
            <wp:positionV relativeFrom="paragraph">
              <wp:posOffset>264795</wp:posOffset>
            </wp:positionV>
            <wp:extent cx="2802890" cy="4593590"/>
            <wp:effectExtent l="0" t="0" r="0" b="0"/>
            <wp:wrapTight wrapText="bothSides">
              <wp:wrapPolygon edited="0">
                <wp:start x="0" y="0"/>
                <wp:lineTo x="0" y="21498"/>
                <wp:lineTo x="21434" y="21498"/>
                <wp:lineTo x="21434"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02890" cy="4593590"/>
                    </a:xfrm>
                    <a:prstGeom prst="rect">
                      <a:avLst/>
                    </a:prstGeom>
                    <a:noFill/>
                    <a:ln>
                      <a:noFill/>
                    </a:ln>
                  </pic:spPr>
                </pic:pic>
              </a:graphicData>
            </a:graphic>
            <wp14:sizeRelH relativeFrom="page">
              <wp14:pctWidth>0</wp14:pctWidth>
            </wp14:sizeRelH>
            <wp14:sizeRelV relativeFrom="page">
              <wp14:pctHeight>0</wp14:pctHeight>
            </wp14:sizeRelV>
          </wp:anchor>
        </w:drawing>
      </w:r>
      <w:r w:rsidR="002415B4" w:rsidRPr="00761CBF">
        <w:rPr>
          <w:rFonts w:cstheme="minorHAnsi"/>
          <w:b/>
          <w:bCs/>
          <w:sz w:val="28"/>
          <w:szCs w:val="24"/>
        </w:rPr>
        <w:t>:</w:t>
      </w:r>
    </w:p>
    <w:p w14:paraId="5203ED7E" w14:textId="77777777" w:rsidR="007671E7" w:rsidRPr="00761CBF" w:rsidRDefault="007671E7" w:rsidP="007671E7">
      <w:pPr>
        <w:spacing w:after="120" w:line="240" w:lineRule="auto"/>
        <w:jc w:val="both"/>
        <w:rPr>
          <w:rFonts w:ascii="Times New Roman" w:hAnsi="Times New Roman" w:cs="Times New Roman"/>
          <w:sz w:val="28"/>
          <w:szCs w:val="28"/>
        </w:rPr>
      </w:pPr>
      <w:r w:rsidRPr="00761CBF">
        <w:rPr>
          <w:rFonts w:ascii="Times New Roman" w:hAnsi="Times New Roman" w:cs="Times New Roman"/>
          <w:sz w:val="28"/>
          <w:szCs w:val="28"/>
        </w:rPr>
        <w:t>Nauja: atidaroma nauja tuščia skaičiuoklė arba rodoma šablonų galerija, jei turite mokamą versiją).</w:t>
      </w:r>
    </w:p>
    <w:p w14:paraId="7BBAE970" w14:textId="77777777" w:rsidR="007671E7" w:rsidRPr="00761CBF" w:rsidRDefault="007671E7" w:rsidP="007671E7">
      <w:pPr>
        <w:spacing w:after="120" w:line="240" w:lineRule="auto"/>
        <w:jc w:val="both"/>
        <w:rPr>
          <w:rFonts w:ascii="Times New Roman" w:hAnsi="Times New Roman" w:cs="Times New Roman"/>
          <w:sz w:val="28"/>
          <w:szCs w:val="28"/>
        </w:rPr>
      </w:pPr>
      <w:r w:rsidRPr="00761CBF">
        <w:rPr>
          <w:rFonts w:ascii="Times New Roman" w:hAnsi="Times New Roman" w:cs="Times New Roman"/>
          <w:sz w:val="28"/>
          <w:szCs w:val="28"/>
        </w:rPr>
        <w:t>Atidaryti: atidaromas dialogo langas, skirtas pasirinkti ir atidaryti esamą skaičiuoklę (spartusis klavišas: Ctrl+O).</w:t>
      </w:r>
    </w:p>
    <w:p w14:paraId="4C9A78C1" w14:textId="77777777" w:rsidR="007671E7" w:rsidRPr="00761CBF" w:rsidRDefault="007671E7" w:rsidP="007671E7">
      <w:pPr>
        <w:spacing w:after="120" w:line="240" w:lineRule="auto"/>
        <w:jc w:val="both"/>
        <w:rPr>
          <w:rFonts w:ascii="Times New Roman" w:hAnsi="Times New Roman" w:cs="Times New Roman"/>
          <w:sz w:val="28"/>
          <w:szCs w:val="28"/>
        </w:rPr>
      </w:pPr>
      <w:r w:rsidRPr="00761CBF">
        <w:rPr>
          <w:rFonts w:ascii="Times New Roman" w:hAnsi="Times New Roman" w:cs="Times New Roman"/>
          <w:sz w:val="28"/>
          <w:szCs w:val="28"/>
        </w:rPr>
        <w:t>Importuoti: importuojami duomenys iš kito failo į dabartinę skaičiuoklę.</w:t>
      </w:r>
    </w:p>
    <w:p w14:paraId="5D1762BF" w14:textId="77777777" w:rsidR="007671E7" w:rsidRPr="00761CBF" w:rsidRDefault="007671E7" w:rsidP="007671E7">
      <w:pPr>
        <w:spacing w:after="120" w:line="240" w:lineRule="auto"/>
        <w:jc w:val="both"/>
        <w:rPr>
          <w:rFonts w:ascii="Times New Roman" w:hAnsi="Times New Roman" w:cs="Times New Roman"/>
          <w:sz w:val="28"/>
          <w:szCs w:val="28"/>
        </w:rPr>
      </w:pPr>
      <w:r w:rsidRPr="00761CBF">
        <w:rPr>
          <w:rFonts w:ascii="Times New Roman" w:hAnsi="Times New Roman" w:cs="Times New Roman"/>
          <w:sz w:val="28"/>
          <w:szCs w:val="28"/>
        </w:rPr>
        <w:t>Padaryti kopiją: sukuriama dabartinės skaičiuoklės kopija.</w:t>
      </w:r>
    </w:p>
    <w:p w14:paraId="65342309" w14:textId="77777777" w:rsidR="007671E7" w:rsidRPr="00761CBF" w:rsidRDefault="007671E7" w:rsidP="007671E7">
      <w:pPr>
        <w:spacing w:after="120" w:line="240" w:lineRule="auto"/>
        <w:jc w:val="both"/>
        <w:rPr>
          <w:rFonts w:ascii="Times New Roman" w:hAnsi="Times New Roman" w:cs="Times New Roman"/>
          <w:sz w:val="28"/>
          <w:szCs w:val="28"/>
        </w:rPr>
      </w:pPr>
      <w:r w:rsidRPr="00761CBF">
        <w:rPr>
          <w:rFonts w:ascii="Times New Roman" w:hAnsi="Times New Roman" w:cs="Times New Roman"/>
          <w:sz w:val="28"/>
          <w:szCs w:val="28"/>
        </w:rPr>
        <w:t>Bendrinti: leidžia bendrinti skaičiuoklę su kitais ir nustatyti leidimus.</w:t>
      </w:r>
    </w:p>
    <w:p w14:paraId="1C30EE75" w14:textId="77777777" w:rsidR="007671E7" w:rsidRPr="00761CBF" w:rsidRDefault="007671E7" w:rsidP="007671E7">
      <w:pPr>
        <w:spacing w:after="120" w:line="240" w:lineRule="auto"/>
        <w:jc w:val="both"/>
        <w:rPr>
          <w:rFonts w:ascii="Times New Roman" w:hAnsi="Times New Roman" w:cs="Times New Roman"/>
          <w:sz w:val="28"/>
          <w:szCs w:val="28"/>
        </w:rPr>
      </w:pPr>
      <w:r w:rsidRPr="00761CBF">
        <w:rPr>
          <w:rFonts w:ascii="Times New Roman" w:hAnsi="Times New Roman" w:cs="Times New Roman"/>
          <w:sz w:val="28"/>
          <w:szCs w:val="28"/>
        </w:rPr>
        <w:t>El. paštas: suteikia parinkčių siųsti skaičiuoklę arba jos turinį el. paštu.</w:t>
      </w:r>
    </w:p>
    <w:p w14:paraId="1C38BE58" w14:textId="77777777" w:rsidR="007671E7" w:rsidRPr="00761CBF" w:rsidRDefault="007671E7" w:rsidP="007671E7">
      <w:pPr>
        <w:spacing w:after="120" w:line="240" w:lineRule="auto"/>
        <w:jc w:val="both"/>
        <w:rPr>
          <w:rFonts w:ascii="Times New Roman" w:hAnsi="Times New Roman" w:cs="Times New Roman"/>
          <w:sz w:val="28"/>
          <w:szCs w:val="28"/>
        </w:rPr>
      </w:pPr>
      <w:r w:rsidRPr="00761CBF">
        <w:rPr>
          <w:rFonts w:ascii="Times New Roman" w:hAnsi="Times New Roman" w:cs="Times New Roman"/>
          <w:sz w:val="28"/>
          <w:szCs w:val="28"/>
        </w:rPr>
        <w:t>Atsisiuntimas: išsaugo skaičiuoklę kitu formatu, pvz., Microsoft Excel, OpenDocument formatu, PDF, CSV ir kt.</w:t>
      </w:r>
    </w:p>
    <w:p w14:paraId="47EB0684" w14:textId="77777777" w:rsidR="007671E7" w:rsidRPr="00761CBF" w:rsidRDefault="007671E7" w:rsidP="007671E7">
      <w:pPr>
        <w:spacing w:after="120" w:line="240" w:lineRule="auto"/>
        <w:jc w:val="both"/>
        <w:rPr>
          <w:rFonts w:ascii="Times New Roman" w:hAnsi="Times New Roman" w:cs="Times New Roman"/>
          <w:sz w:val="28"/>
          <w:szCs w:val="28"/>
        </w:rPr>
      </w:pPr>
      <w:r w:rsidRPr="00761CBF">
        <w:rPr>
          <w:rFonts w:ascii="Times New Roman" w:hAnsi="Times New Roman" w:cs="Times New Roman"/>
          <w:sz w:val="28"/>
          <w:szCs w:val="28"/>
        </w:rPr>
        <w:t>Pervardyti: pakeičia skaičiuoklės pavadinimą.</w:t>
      </w:r>
    </w:p>
    <w:p w14:paraId="1E65D9E9" w14:textId="77777777" w:rsidR="007671E7" w:rsidRPr="00761CBF" w:rsidRDefault="007671E7" w:rsidP="007671E7">
      <w:pPr>
        <w:spacing w:after="120" w:line="240" w:lineRule="auto"/>
        <w:jc w:val="both"/>
        <w:rPr>
          <w:rFonts w:ascii="Times New Roman" w:hAnsi="Times New Roman" w:cs="Times New Roman"/>
          <w:sz w:val="28"/>
          <w:szCs w:val="28"/>
        </w:rPr>
      </w:pPr>
      <w:r w:rsidRPr="00761CBF">
        <w:rPr>
          <w:rFonts w:ascii="Times New Roman" w:hAnsi="Times New Roman" w:cs="Times New Roman"/>
          <w:sz w:val="28"/>
          <w:szCs w:val="28"/>
        </w:rPr>
        <w:t>Perkelti į šiukšliadėžę: skaičiuoklė siunčiama į „Google“ disko šiukšliadėžę.</w:t>
      </w:r>
    </w:p>
    <w:p w14:paraId="44657EF6" w14:textId="77777777" w:rsidR="007671E7" w:rsidRPr="00761CBF" w:rsidRDefault="007671E7" w:rsidP="007671E7">
      <w:pPr>
        <w:spacing w:after="120" w:line="240" w:lineRule="auto"/>
        <w:jc w:val="both"/>
        <w:rPr>
          <w:rFonts w:ascii="Times New Roman" w:hAnsi="Times New Roman" w:cs="Times New Roman"/>
          <w:sz w:val="28"/>
          <w:szCs w:val="28"/>
        </w:rPr>
      </w:pPr>
      <w:r w:rsidRPr="00761CBF">
        <w:rPr>
          <w:rFonts w:ascii="Times New Roman" w:hAnsi="Times New Roman" w:cs="Times New Roman"/>
          <w:sz w:val="28"/>
          <w:szCs w:val="28"/>
        </w:rPr>
        <w:t>Versijų istorija: rodoma versijų istorija, kurioje galite matyti ankstesnes skaičiuoklės versijas.</w:t>
      </w:r>
    </w:p>
    <w:p w14:paraId="04C46981" w14:textId="77777777" w:rsidR="007671E7" w:rsidRPr="00761CBF" w:rsidRDefault="007671E7" w:rsidP="007671E7">
      <w:pPr>
        <w:spacing w:after="120" w:line="240" w:lineRule="auto"/>
        <w:jc w:val="both"/>
        <w:rPr>
          <w:rFonts w:ascii="Times New Roman" w:hAnsi="Times New Roman" w:cs="Times New Roman"/>
          <w:sz w:val="28"/>
          <w:szCs w:val="28"/>
        </w:rPr>
      </w:pPr>
      <w:r w:rsidRPr="00761CBF">
        <w:rPr>
          <w:rFonts w:ascii="Times New Roman" w:hAnsi="Times New Roman" w:cs="Times New Roman"/>
          <w:sz w:val="28"/>
          <w:szCs w:val="28"/>
        </w:rPr>
        <w:t>Padaryti pasiekiamą neprisijungus: dabartinė skaičiuoklė nustatoma naudoti neprisijungus.</w:t>
      </w:r>
    </w:p>
    <w:p w14:paraId="7E102DEF" w14:textId="77777777" w:rsidR="007671E7" w:rsidRPr="00761CBF" w:rsidRDefault="007671E7" w:rsidP="007671E7">
      <w:pPr>
        <w:spacing w:after="120" w:line="240" w:lineRule="auto"/>
        <w:jc w:val="both"/>
        <w:rPr>
          <w:rFonts w:ascii="Times New Roman" w:hAnsi="Times New Roman" w:cs="Times New Roman"/>
          <w:sz w:val="28"/>
          <w:szCs w:val="28"/>
        </w:rPr>
      </w:pPr>
      <w:r w:rsidRPr="00761CBF">
        <w:rPr>
          <w:rFonts w:ascii="Times New Roman" w:hAnsi="Times New Roman" w:cs="Times New Roman"/>
          <w:sz w:val="28"/>
          <w:szCs w:val="28"/>
        </w:rPr>
        <w:t>Išsami informacija: pateikiama išsami informacija apie skaičiuoklę, pvz., kada ir kas ją sukūrė.</w:t>
      </w:r>
    </w:p>
    <w:p w14:paraId="4DBF333E" w14:textId="77777777" w:rsidR="007671E7" w:rsidRPr="00761CBF" w:rsidRDefault="007671E7" w:rsidP="007671E7">
      <w:pPr>
        <w:spacing w:after="120" w:line="240" w:lineRule="auto"/>
        <w:jc w:val="both"/>
        <w:rPr>
          <w:rFonts w:ascii="Times New Roman" w:hAnsi="Times New Roman" w:cs="Times New Roman"/>
          <w:sz w:val="28"/>
          <w:szCs w:val="28"/>
        </w:rPr>
      </w:pPr>
      <w:r w:rsidRPr="00761CBF">
        <w:rPr>
          <w:rFonts w:ascii="Times New Roman" w:hAnsi="Times New Roman" w:cs="Times New Roman"/>
          <w:sz w:val="28"/>
          <w:szCs w:val="28"/>
        </w:rPr>
        <w:t>Nustatymai: atidaromas „Google“ skaičiuoklių nustatymų skydelis.</w:t>
      </w:r>
    </w:p>
    <w:p w14:paraId="23292C64" w14:textId="3B1DB075" w:rsidR="00091B81" w:rsidRPr="00761CBF" w:rsidRDefault="007671E7" w:rsidP="007671E7">
      <w:pPr>
        <w:spacing w:after="120" w:line="240" w:lineRule="auto"/>
        <w:jc w:val="both"/>
        <w:rPr>
          <w:rFonts w:ascii="Times New Roman" w:hAnsi="Times New Roman" w:cs="Times New Roman"/>
          <w:sz w:val="28"/>
          <w:szCs w:val="28"/>
        </w:rPr>
      </w:pPr>
      <w:r w:rsidRPr="00761CBF">
        <w:rPr>
          <w:rFonts w:ascii="Times New Roman" w:hAnsi="Times New Roman" w:cs="Times New Roman"/>
          <w:sz w:val="28"/>
          <w:szCs w:val="28"/>
        </w:rPr>
        <w:t>Spausdinti: spausdina dabartinį lapą (spartusis klavišas: Ctrl+P).</w:t>
      </w:r>
    </w:p>
    <w:p w14:paraId="4D248063" w14:textId="5E20E6BE" w:rsidR="002415B4" w:rsidRPr="00761CBF" w:rsidRDefault="008D2601" w:rsidP="004D19B0">
      <w:pPr>
        <w:rPr>
          <w:rFonts w:cstheme="minorHAnsi"/>
          <w:i/>
          <w:sz w:val="32"/>
          <w:szCs w:val="32"/>
        </w:rPr>
      </w:pPr>
      <w:r w:rsidRPr="00761CBF">
        <w:rPr>
          <w:rFonts w:cstheme="minorHAnsi"/>
        </w:rPr>
        <w:br w:type="page"/>
      </w:r>
      <w:r w:rsidR="00F53CB0" w:rsidRPr="00761CBF">
        <w:rPr>
          <w:rFonts w:cstheme="minorHAnsi"/>
          <w:b/>
          <w:i/>
          <w:sz w:val="32"/>
          <w:szCs w:val="32"/>
        </w:rPr>
        <w:lastRenderedPageBreak/>
        <w:t>Šablonų galerija atsidaro, kai sukuriate failą: FILE=New= Iš šablono. (Mokamoms versijoms!!!)</w:t>
      </w:r>
    </w:p>
    <w:p w14:paraId="30368651" w14:textId="348744A1" w:rsidR="003E4EDF" w:rsidRPr="00761CBF" w:rsidRDefault="003E4EDF" w:rsidP="007E760B">
      <w:pPr>
        <w:spacing w:after="120" w:line="240" w:lineRule="auto"/>
        <w:jc w:val="both"/>
        <w:rPr>
          <w:rFonts w:cstheme="minorHAnsi"/>
          <w:sz w:val="24"/>
        </w:rPr>
      </w:pPr>
      <w:r w:rsidRPr="00761CBF">
        <w:rPr>
          <w:rFonts w:cstheme="minorHAnsi"/>
          <w:noProof/>
          <w:sz w:val="32"/>
          <w:szCs w:val="32"/>
        </w:rPr>
        <w:drawing>
          <wp:anchor distT="0" distB="0" distL="114300" distR="114300" simplePos="0" relativeHeight="251668480" behindDoc="0" locked="0" layoutInCell="1" allowOverlap="1" wp14:anchorId="2D4C49AE" wp14:editId="0E02EE7D">
            <wp:simplePos x="0" y="0"/>
            <wp:positionH relativeFrom="column">
              <wp:posOffset>19050</wp:posOffset>
            </wp:positionH>
            <wp:positionV relativeFrom="page">
              <wp:posOffset>1276350</wp:posOffset>
            </wp:positionV>
            <wp:extent cx="6677025" cy="3084830"/>
            <wp:effectExtent l="0" t="0" r="9525" b="127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677025" cy="3084830"/>
                    </a:xfrm>
                    <a:prstGeom prst="rect">
                      <a:avLst/>
                    </a:prstGeom>
                  </pic:spPr>
                </pic:pic>
              </a:graphicData>
            </a:graphic>
            <wp14:sizeRelH relativeFrom="margin">
              <wp14:pctWidth>0</wp14:pctWidth>
            </wp14:sizeRelH>
            <wp14:sizeRelV relativeFrom="margin">
              <wp14:pctHeight>0</wp14:pctHeight>
            </wp14:sizeRelV>
          </wp:anchor>
        </w:drawing>
      </w:r>
      <w:r w:rsidR="007D34BD" w:rsidRPr="00761CBF">
        <w:rPr>
          <w:rFonts w:cstheme="minorHAnsi"/>
          <w:b/>
          <w:sz w:val="24"/>
          <w:bdr w:val="single" w:sz="2" w:space="0" w:color="D9D9E3" w:frame="1"/>
        </w:rPr>
        <w:t xml:space="preserve">Template </w:t>
      </w:r>
    </w:p>
    <w:p w14:paraId="4E050926" w14:textId="09CE53F5" w:rsidR="004F1E7C" w:rsidRPr="00761CBF" w:rsidRDefault="00F53CB0" w:rsidP="003E4EDF">
      <w:pPr>
        <w:pStyle w:val="NormalWeb"/>
        <w:spacing w:before="0" w:beforeAutospacing="0" w:after="120" w:afterAutospacing="0"/>
        <w:jc w:val="both"/>
        <w:rPr>
          <w:rFonts w:asciiTheme="minorHAnsi" w:hAnsiTheme="minorHAnsi" w:cstheme="minorHAnsi"/>
          <w:b/>
          <w:bCs/>
          <w:sz w:val="32"/>
          <w:szCs w:val="32"/>
        </w:rPr>
      </w:pPr>
      <w:r w:rsidRPr="00761CBF">
        <w:rPr>
          <w:rFonts w:asciiTheme="minorHAnsi" w:hAnsiTheme="minorHAnsi" w:cstheme="minorHAnsi"/>
          <w:b/>
          <w:bCs/>
          <w:sz w:val="32"/>
          <w:szCs w:val="32"/>
        </w:rPr>
        <w:t>REDAGUOTI“ išskleidžiamąjį meniu iš „Google“ skaičiuoklių:</w:t>
      </w:r>
    </w:p>
    <w:p w14:paraId="323CC328" w14:textId="54A3478C" w:rsidR="004F1E7C" w:rsidRPr="00761CBF" w:rsidRDefault="003E4EDF" w:rsidP="00F04909">
      <w:pPr>
        <w:spacing w:after="120" w:line="240" w:lineRule="auto"/>
        <w:jc w:val="both"/>
        <w:rPr>
          <w:rFonts w:cstheme="minorHAnsi"/>
          <w:sz w:val="28"/>
          <w:szCs w:val="24"/>
        </w:rPr>
      </w:pPr>
      <w:r w:rsidRPr="00761CBF">
        <w:rPr>
          <w:rFonts w:cstheme="minorHAnsi"/>
          <w:noProof/>
          <w:sz w:val="24"/>
          <w:szCs w:val="24"/>
        </w:rPr>
        <w:drawing>
          <wp:anchor distT="0" distB="0" distL="114300" distR="114300" simplePos="0" relativeHeight="251680768" behindDoc="0" locked="0" layoutInCell="1" allowOverlap="1" wp14:anchorId="5718A370" wp14:editId="20D443E9">
            <wp:simplePos x="0" y="0"/>
            <wp:positionH relativeFrom="column">
              <wp:posOffset>47625</wp:posOffset>
            </wp:positionH>
            <wp:positionV relativeFrom="paragraph">
              <wp:posOffset>8890</wp:posOffset>
            </wp:positionV>
            <wp:extent cx="2872105" cy="3390265"/>
            <wp:effectExtent l="0" t="0" r="4445" b="635"/>
            <wp:wrapTight wrapText="bothSides">
              <wp:wrapPolygon edited="0">
                <wp:start x="0" y="0"/>
                <wp:lineTo x="0" y="21483"/>
                <wp:lineTo x="21490" y="21483"/>
                <wp:lineTo x="21490"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4814"/>
                    <a:stretch/>
                  </pic:blipFill>
                  <pic:spPr bwMode="auto">
                    <a:xfrm>
                      <a:off x="0" y="0"/>
                      <a:ext cx="2872105" cy="33902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F1E7C" w:rsidRPr="00761CBF">
        <w:rPr>
          <w:rFonts w:cstheme="minorHAnsi"/>
          <w:b/>
          <w:sz w:val="28"/>
          <w:szCs w:val="24"/>
        </w:rPr>
        <w:t>U</w:t>
      </w:r>
      <w:r w:rsidR="00F53CB0" w:rsidRPr="00761CBF">
        <w:rPr>
          <w:rFonts w:cstheme="minorHAnsi"/>
          <w:b/>
          <w:sz w:val="28"/>
          <w:szCs w:val="24"/>
        </w:rPr>
        <w:t>ndo</w:t>
      </w:r>
      <w:r w:rsidR="00F53CB0" w:rsidRPr="00761CBF">
        <w:rPr>
          <w:rFonts w:cstheme="minorHAnsi"/>
          <w:bCs/>
          <w:sz w:val="28"/>
          <w:szCs w:val="24"/>
        </w:rPr>
        <w:t>: atšaukia paskutinį atliktą veiksmą (spartusis klavišas: Ctrl+Z).</w:t>
      </w:r>
    </w:p>
    <w:p w14:paraId="40E0C5AA" w14:textId="2477F41C" w:rsidR="00F53CB0" w:rsidRPr="00761CBF" w:rsidRDefault="00F53CB0" w:rsidP="00F04909">
      <w:pPr>
        <w:spacing w:after="120" w:line="240" w:lineRule="auto"/>
        <w:ind w:left="720"/>
        <w:jc w:val="both"/>
        <w:rPr>
          <w:rFonts w:cstheme="minorHAnsi"/>
          <w:sz w:val="28"/>
          <w:szCs w:val="24"/>
        </w:rPr>
      </w:pPr>
      <w:r w:rsidRPr="00761CBF">
        <w:rPr>
          <w:rFonts w:cstheme="minorHAnsi"/>
          <w:sz w:val="28"/>
          <w:szCs w:val="24"/>
        </w:rPr>
        <w:t>•</w:t>
      </w:r>
      <w:r w:rsidRPr="00761CBF">
        <w:rPr>
          <w:rFonts w:cstheme="minorHAnsi"/>
          <w:b/>
          <w:bCs/>
          <w:sz w:val="28"/>
          <w:szCs w:val="24"/>
        </w:rPr>
        <w:t>Perdaryti:</w:t>
      </w:r>
      <w:r w:rsidRPr="00761CBF">
        <w:rPr>
          <w:rFonts w:cstheme="minorHAnsi"/>
          <w:sz w:val="28"/>
          <w:szCs w:val="24"/>
        </w:rPr>
        <w:t xml:space="preserve"> vėl pritaiko paskutinį veiksmą, kuris buvo anuliuotas (spartusis klavišas: Ctrl+Y).</w:t>
      </w:r>
    </w:p>
    <w:p w14:paraId="0A0BD970" w14:textId="77777777" w:rsidR="00F53CB0" w:rsidRPr="00761CBF" w:rsidRDefault="00F53CB0" w:rsidP="00F04909">
      <w:pPr>
        <w:spacing w:after="120" w:line="240" w:lineRule="auto"/>
        <w:ind w:left="720"/>
        <w:jc w:val="both"/>
        <w:rPr>
          <w:rFonts w:cstheme="minorHAnsi"/>
          <w:sz w:val="28"/>
          <w:szCs w:val="24"/>
        </w:rPr>
      </w:pPr>
      <w:r w:rsidRPr="00761CBF">
        <w:rPr>
          <w:rFonts w:cstheme="minorHAnsi"/>
          <w:b/>
          <w:bCs/>
          <w:sz w:val="28"/>
          <w:szCs w:val="24"/>
        </w:rPr>
        <w:t>• Iškirpti</w:t>
      </w:r>
      <w:r w:rsidRPr="00761CBF">
        <w:rPr>
          <w:rFonts w:cstheme="minorHAnsi"/>
          <w:sz w:val="28"/>
          <w:szCs w:val="24"/>
        </w:rPr>
        <w:t>: pašalina pasirinktus duomenis ir įdeda juos į mainų sritį, kad būtų galima įklijuoti kitur (Spartusis klavišas: Ctrl+X).</w:t>
      </w:r>
    </w:p>
    <w:p w14:paraId="03A14687" w14:textId="77777777" w:rsidR="00F53CB0" w:rsidRPr="00761CBF" w:rsidRDefault="00F53CB0" w:rsidP="00F04909">
      <w:pPr>
        <w:spacing w:after="120" w:line="240" w:lineRule="auto"/>
        <w:ind w:left="720"/>
        <w:jc w:val="both"/>
        <w:rPr>
          <w:rFonts w:cstheme="minorHAnsi"/>
          <w:sz w:val="28"/>
          <w:szCs w:val="24"/>
        </w:rPr>
      </w:pPr>
      <w:r w:rsidRPr="00761CBF">
        <w:rPr>
          <w:rFonts w:cstheme="minorHAnsi"/>
          <w:sz w:val="28"/>
          <w:szCs w:val="24"/>
        </w:rPr>
        <w:t xml:space="preserve">• </w:t>
      </w:r>
      <w:r w:rsidRPr="00761CBF">
        <w:rPr>
          <w:rFonts w:cstheme="minorHAnsi"/>
          <w:b/>
          <w:bCs/>
          <w:sz w:val="28"/>
          <w:szCs w:val="24"/>
        </w:rPr>
        <w:t>Kopijuoti:</w:t>
      </w:r>
      <w:r w:rsidRPr="00761CBF">
        <w:rPr>
          <w:rFonts w:cstheme="minorHAnsi"/>
          <w:sz w:val="28"/>
          <w:szCs w:val="24"/>
        </w:rPr>
        <w:t xml:space="preserve"> nukopijuoja pasirinktus duomenis į mainų sritį, nepašalindamas jų iš pradinės vietos (Spartusis klavišas: Ctrl+C).</w:t>
      </w:r>
    </w:p>
    <w:p w14:paraId="5D1B5C4B" w14:textId="77777777" w:rsidR="00F53CB0" w:rsidRPr="00761CBF" w:rsidRDefault="00F53CB0" w:rsidP="00F04909">
      <w:pPr>
        <w:spacing w:after="120" w:line="240" w:lineRule="auto"/>
        <w:ind w:left="720"/>
        <w:jc w:val="both"/>
        <w:rPr>
          <w:rFonts w:cstheme="minorHAnsi"/>
          <w:sz w:val="28"/>
          <w:szCs w:val="24"/>
        </w:rPr>
      </w:pPr>
      <w:r w:rsidRPr="00761CBF">
        <w:rPr>
          <w:rFonts w:cstheme="minorHAnsi"/>
          <w:b/>
          <w:bCs/>
          <w:sz w:val="28"/>
          <w:szCs w:val="24"/>
        </w:rPr>
        <w:t>• Įklijuoti:</w:t>
      </w:r>
      <w:r w:rsidRPr="00761CBF">
        <w:rPr>
          <w:rFonts w:cstheme="minorHAnsi"/>
          <w:sz w:val="28"/>
          <w:szCs w:val="24"/>
        </w:rPr>
        <w:t xml:space="preserve"> įterpiamas iškarpinės turinys į pasirinktą vietą (Spartusis klavišas: Ctrl+V).</w:t>
      </w:r>
    </w:p>
    <w:p w14:paraId="7DB08C5F" w14:textId="77777777" w:rsidR="00F53CB0" w:rsidRPr="00761CBF" w:rsidRDefault="00F53CB0" w:rsidP="00F04909">
      <w:pPr>
        <w:spacing w:after="120" w:line="240" w:lineRule="auto"/>
        <w:ind w:left="720"/>
        <w:jc w:val="both"/>
        <w:rPr>
          <w:rFonts w:cstheme="minorHAnsi"/>
          <w:sz w:val="28"/>
          <w:szCs w:val="24"/>
        </w:rPr>
      </w:pPr>
      <w:r w:rsidRPr="00761CBF">
        <w:rPr>
          <w:rFonts w:cstheme="minorHAnsi"/>
          <w:b/>
          <w:bCs/>
          <w:sz w:val="28"/>
          <w:szCs w:val="24"/>
        </w:rPr>
        <w:t>• Specialus įklijavimas:</w:t>
      </w:r>
      <w:r w:rsidRPr="00761CBF">
        <w:rPr>
          <w:rFonts w:cstheme="minorHAnsi"/>
          <w:sz w:val="28"/>
          <w:szCs w:val="24"/>
        </w:rPr>
        <w:t xml:space="preserve"> siūlo daugiau įklijavimo parinkčių, pvz., tik verčių įklijavimą, tik formatavimą arba duomenų perkėlimą.</w:t>
      </w:r>
    </w:p>
    <w:p w14:paraId="790624A0" w14:textId="77777777" w:rsidR="00F53CB0" w:rsidRPr="00761CBF" w:rsidRDefault="00F53CB0" w:rsidP="00F04909">
      <w:pPr>
        <w:spacing w:after="120" w:line="240" w:lineRule="auto"/>
        <w:ind w:left="720"/>
        <w:jc w:val="both"/>
        <w:rPr>
          <w:rFonts w:cstheme="minorHAnsi"/>
          <w:sz w:val="28"/>
          <w:szCs w:val="24"/>
        </w:rPr>
      </w:pPr>
      <w:r w:rsidRPr="00761CBF">
        <w:rPr>
          <w:rFonts w:cstheme="minorHAnsi"/>
          <w:sz w:val="28"/>
          <w:szCs w:val="24"/>
        </w:rPr>
        <w:t xml:space="preserve">• </w:t>
      </w:r>
      <w:r w:rsidRPr="00761CBF">
        <w:rPr>
          <w:rFonts w:cstheme="minorHAnsi"/>
          <w:b/>
          <w:bCs/>
          <w:sz w:val="28"/>
          <w:szCs w:val="24"/>
        </w:rPr>
        <w:t>Perkelti:</w:t>
      </w:r>
      <w:r w:rsidRPr="00761CBF">
        <w:rPr>
          <w:rFonts w:cstheme="minorHAnsi"/>
          <w:sz w:val="28"/>
          <w:szCs w:val="24"/>
        </w:rPr>
        <w:t xml:space="preserve"> suteikia parinktis perkelti pasirinktus langelius arba eilutes į kitą lapo vietą.</w:t>
      </w:r>
    </w:p>
    <w:p w14:paraId="7BB801BC" w14:textId="77777777" w:rsidR="00F53CB0" w:rsidRPr="00761CBF" w:rsidRDefault="00F53CB0" w:rsidP="00F04909">
      <w:pPr>
        <w:spacing w:after="120" w:line="240" w:lineRule="auto"/>
        <w:ind w:left="720"/>
        <w:jc w:val="both"/>
        <w:rPr>
          <w:rFonts w:cstheme="minorHAnsi"/>
          <w:sz w:val="28"/>
          <w:szCs w:val="24"/>
        </w:rPr>
      </w:pPr>
      <w:r w:rsidRPr="00761CBF">
        <w:rPr>
          <w:rFonts w:cstheme="minorHAnsi"/>
          <w:sz w:val="28"/>
          <w:szCs w:val="24"/>
        </w:rPr>
        <w:t xml:space="preserve">• </w:t>
      </w:r>
      <w:r w:rsidRPr="00761CBF">
        <w:rPr>
          <w:rFonts w:cstheme="minorHAnsi"/>
          <w:b/>
          <w:bCs/>
          <w:sz w:val="28"/>
          <w:szCs w:val="24"/>
        </w:rPr>
        <w:t>Ištrinti:</w:t>
      </w:r>
      <w:r w:rsidRPr="00761CBF">
        <w:rPr>
          <w:rFonts w:cstheme="minorHAnsi"/>
          <w:sz w:val="28"/>
          <w:szCs w:val="24"/>
        </w:rPr>
        <w:t xml:space="preserve"> siūlo parinktis ištrinti pasirinktus langelius, eilutes, stulpelius arba juose esantį turinį.</w:t>
      </w:r>
    </w:p>
    <w:p w14:paraId="3960A096" w14:textId="5D2793FD" w:rsidR="004F1E7C" w:rsidRPr="00761CBF" w:rsidRDefault="00F53CB0" w:rsidP="00F04909">
      <w:pPr>
        <w:spacing w:after="120" w:line="240" w:lineRule="auto"/>
        <w:ind w:left="720"/>
        <w:jc w:val="both"/>
        <w:rPr>
          <w:rFonts w:cstheme="minorHAnsi"/>
          <w:sz w:val="28"/>
          <w:szCs w:val="24"/>
        </w:rPr>
      </w:pPr>
      <w:r w:rsidRPr="00761CBF">
        <w:rPr>
          <w:rFonts w:cstheme="minorHAnsi"/>
          <w:b/>
          <w:bCs/>
          <w:sz w:val="28"/>
          <w:szCs w:val="24"/>
        </w:rPr>
        <w:t>• Rasti ir pakeisti:</w:t>
      </w:r>
      <w:r w:rsidRPr="00761CBF">
        <w:rPr>
          <w:rFonts w:cstheme="minorHAnsi"/>
          <w:sz w:val="28"/>
          <w:szCs w:val="24"/>
        </w:rPr>
        <w:t xml:space="preserve"> atidaromas dialogo langas, skirtas ieškoti konkrečių reikšmių ir pakeisti jas naujomis (Spartusis klavišas: Ctrl+H).</w:t>
      </w:r>
    </w:p>
    <w:p w14:paraId="4AFD67AB" w14:textId="07CFB78B" w:rsidR="00A44016" w:rsidRPr="00761CBF" w:rsidRDefault="00BE4748" w:rsidP="00F04909">
      <w:pPr>
        <w:rPr>
          <w:rFonts w:cstheme="minorHAnsi"/>
          <w:b/>
          <w:bCs/>
          <w:sz w:val="32"/>
          <w:szCs w:val="32"/>
        </w:rPr>
      </w:pPr>
      <w:r w:rsidRPr="00761CBF">
        <w:rPr>
          <w:rFonts w:cstheme="minorHAnsi"/>
          <w:sz w:val="28"/>
          <w:szCs w:val="24"/>
        </w:rPr>
        <w:br w:type="page"/>
      </w:r>
      <w:r w:rsidR="00F04909" w:rsidRPr="00761CBF">
        <w:rPr>
          <w:rFonts w:cstheme="minorHAnsi"/>
          <w:b/>
          <w:bCs/>
          <w:sz w:val="32"/>
          <w:szCs w:val="32"/>
        </w:rPr>
        <w:lastRenderedPageBreak/>
        <w:t>„Google“ skaičiuoklių išskleidžiamojo meniu parinktys „Peržiūrėti“ ir jų submeniu:</w:t>
      </w:r>
    </w:p>
    <w:p w14:paraId="767EE867" w14:textId="033260DF" w:rsidR="006E5D64" w:rsidRPr="00761CBF" w:rsidRDefault="00BB0314" w:rsidP="00BE4748">
      <w:pPr>
        <w:spacing w:after="120" w:line="240" w:lineRule="auto"/>
        <w:jc w:val="both"/>
        <w:rPr>
          <w:rFonts w:cstheme="minorHAnsi"/>
          <w:b/>
          <w:sz w:val="24"/>
          <w:bdr w:val="single" w:sz="2" w:space="0" w:color="D9D9E3" w:frame="1"/>
        </w:rPr>
      </w:pPr>
      <w:r w:rsidRPr="00761CBF">
        <w:rPr>
          <w:rFonts w:cstheme="minorHAnsi"/>
          <w:b/>
          <w:noProof/>
          <w:sz w:val="28"/>
          <w:szCs w:val="24"/>
        </w:rPr>
        <mc:AlternateContent>
          <mc:Choice Requires="wps">
            <w:drawing>
              <wp:anchor distT="45720" distB="45720" distL="114300" distR="114300" simplePos="0" relativeHeight="251699200" behindDoc="0" locked="0" layoutInCell="1" allowOverlap="1" wp14:anchorId="1EC636E2" wp14:editId="30F8A5B0">
                <wp:simplePos x="0" y="0"/>
                <wp:positionH relativeFrom="column">
                  <wp:posOffset>3790950</wp:posOffset>
                </wp:positionH>
                <wp:positionV relativeFrom="paragraph">
                  <wp:posOffset>266065</wp:posOffset>
                </wp:positionV>
                <wp:extent cx="1181100" cy="1404620"/>
                <wp:effectExtent l="0" t="0" r="19050" b="15875"/>
                <wp:wrapSquare wrapText="bothSides"/>
                <wp:docPr id="217" name="Tekstlodziņ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1404620"/>
                        </a:xfrm>
                        <a:prstGeom prst="rect">
                          <a:avLst/>
                        </a:prstGeom>
                        <a:solidFill>
                          <a:srgbClr val="FFFFFF"/>
                        </a:solidFill>
                        <a:ln w="9525">
                          <a:solidFill>
                            <a:schemeClr val="tx1"/>
                          </a:solidFill>
                          <a:miter lim="800000"/>
                          <a:headEnd/>
                          <a:tailEnd/>
                        </a:ln>
                      </wps:spPr>
                      <wps:txbx>
                        <w:txbxContent>
                          <w:p w14:paraId="25986148" w14:textId="77777777" w:rsidR="00F04909" w:rsidRPr="00761CBF" w:rsidRDefault="00F04909" w:rsidP="00F04909">
                            <w:pPr>
                              <w:spacing w:line="240" w:lineRule="auto"/>
                              <w:rPr>
                                <w:b/>
                                <w:sz w:val="28"/>
                                <w:szCs w:val="28"/>
                              </w:rPr>
                            </w:pPr>
                            <w:r w:rsidRPr="00761CBF">
                              <w:rPr>
                                <w:b/>
                                <w:sz w:val="28"/>
                                <w:szCs w:val="28"/>
                              </w:rPr>
                              <w:t>Rodyti</w:t>
                            </w:r>
                          </w:p>
                          <w:p w14:paraId="61D8D2C2" w14:textId="77777777" w:rsidR="00F04909" w:rsidRPr="00761CBF" w:rsidRDefault="00F04909" w:rsidP="00F04909">
                            <w:pPr>
                              <w:spacing w:line="240" w:lineRule="auto"/>
                              <w:rPr>
                                <w:bCs/>
                                <w:sz w:val="28"/>
                                <w:szCs w:val="28"/>
                              </w:rPr>
                            </w:pPr>
                            <w:r w:rsidRPr="00761CBF">
                              <w:rPr>
                                <w:bCs/>
                                <w:sz w:val="28"/>
                                <w:szCs w:val="28"/>
                              </w:rPr>
                              <w:t>Formulės baras</w:t>
                            </w:r>
                          </w:p>
                          <w:p w14:paraId="561A40E1" w14:textId="77777777" w:rsidR="00F04909" w:rsidRPr="00761CBF" w:rsidRDefault="00F04909" w:rsidP="00F04909">
                            <w:pPr>
                              <w:spacing w:line="240" w:lineRule="auto"/>
                              <w:rPr>
                                <w:bCs/>
                                <w:sz w:val="28"/>
                                <w:szCs w:val="28"/>
                              </w:rPr>
                            </w:pPr>
                            <w:r w:rsidRPr="00761CBF">
                              <w:rPr>
                                <w:bCs/>
                                <w:sz w:val="28"/>
                                <w:szCs w:val="28"/>
                              </w:rPr>
                              <w:t>Antraštės</w:t>
                            </w:r>
                          </w:p>
                          <w:p w14:paraId="078B4946" w14:textId="3C56D3B9" w:rsidR="00BB0314" w:rsidRPr="00761CBF" w:rsidRDefault="00F04909" w:rsidP="00F04909">
                            <w:pPr>
                              <w:spacing w:line="240" w:lineRule="auto"/>
                              <w:rPr>
                                <w:bCs/>
                                <w:sz w:val="28"/>
                                <w:szCs w:val="28"/>
                              </w:rPr>
                            </w:pPr>
                            <w:r w:rsidRPr="00761CBF">
                              <w:rPr>
                                <w:bCs/>
                                <w:sz w:val="28"/>
                                <w:szCs w:val="28"/>
                              </w:rPr>
                              <w:t>Tinklelio linijos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EC636E2" id="_x0000_t202" coordsize="21600,21600" o:spt="202" path="m,l,21600r21600,l21600,xe">
                <v:stroke joinstyle="miter"/>
                <v:path gradientshapeok="t" o:connecttype="rect"/>
              </v:shapetype>
              <v:shape id="Tekstlodziņš 2" o:spid="_x0000_s1026" type="#_x0000_t202" style="position:absolute;left:0;text-align:left;margin-left:298.5pt;margin-top:20.95pt;width:93pt;height:110.6pt;z-index:2516992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" strokecolor="black [3213]">
                <v:textbox style="mso-fit-shape-to-text:t">
                  <w:txbxContent>
                    <w:p w14:paraId="25986148" w14:textId="77777777" w:rsidR="00F04909" w:rsidRPr="00761CBF" w:rsidRDefault="00F04909" w:rsidP="00F04909">
                      <w:pPr>
                        <w:spacing w:line="240" w:lineRule="auto"/>
                        <w:rPr>
                          <w:b/>
                          <w:sz w:val="28"/>
                          <w:szCs w:val="28"/>
                        </w:rPr>
                      </w:pPr>
                      <w:r w:rsidRPr="00761CBF">
                        <w:rPr>
                          <w:b/>
                          <w:sz w:val="28"/>
                          <w:szCs w:val="28"/>
                        </w:rPr>
                        <w:t>Rodyti</w:t>
                      </w:r>
                    </w:p>
                    <w:p w14:paraId="61D8D2C2" w14:textId="77777777" w:rsidR="00F04909" w:rsidRPr="00761CBF" w:rsidRDefault="00F04909" w:rsidP="00F04909">
                      <w:pPr>
                        <w:spacing w:line="240" w:lineRule="auto"/>
                        <w:rPr>
                          <w:bCs/>
                          <w:sz w:val="28"/>
                          <w:szCs w:val="28"/>
                        </w:rPr>
                      </w:pPr>
                      <w:r w:rsidRPr="00761CBF">
                        <w:rPr>
                          <w:bCs/>
                          <w:sz w:val="28"/>
                          <w:szCs w:val="28"/>
                        </w:rPr>
                        <w:t>Formulės baras</w:t>
                      </w:r>
                    </w:p>
                    <w:p w14:paraId="561A40E1" w14:textId="77777777" w:rsidR="00F04909" w:rsidRPr="00761CBF" w:rsidRDefault="00F04909" w:rsidP="00F04909">
                      <w:pPr>
                        <w:spacing w:line="240" w:lineRule="auto"/>
                        <w:rPr>
                          <w:bCs/>
                          <w:sz w:val="28"/>
                          <w:szCs w:val="28"/>
                        </w:rPr>
                      </w:pPr>
                      <w:r w:rsidRPr="00761CBF">
                        <w:rPr>
                          <w:bCs/>
                          <w:sz w:val="28"/>
                          <w:szCs w:val="28"/>
                        </w:rPr>
                        <w:t>Antraštės</w:t>
                      </w:r>
                    </w:p>
                    <w:p w14:paraId="078B4946" w14:textId="3C56D3B9" w:rsidR="00BB0314" w:rsidRPr="00761CBF" w:rsidRDefault="00F04909" w:rsidP="00F04909">
                      <w:pPr>
                        <w:spacing w:line="240" w:lineRule="auto"/>
                        <w:rPr>
                          <w:bCs/>
                          <w:sz w:val="28"/>
                          <w:szCs w:val="28"/>
                        </w:rPr>
                      </w:pPr>
                      <w:r w:rsidRPr="00761CBF">
                        <w:rPr>
                          <w:bCs/>
                          <w:sz w:val="28"/>
                          <w:szCs w:val="28"/>
                        </w:rPr>
                        <w:t>Tinklelio linijos</w:t>
                      </w:r>
                    </w:p>
                  </w:txbxContent>
                </v:textbox>
                <w10:wrap type="square"/>
              </v:shape>
            </w:pict>
          </mc:Fallback>
        </mc:AlternateContent>
      </w:r>
      <w:r w:rsidR="00BE4748" w:rsidRPr="00761CBF">
        <w:rPr>
          <w:rFonts w:cstheme="minorHAnsi"/>
          <w:noProof/>
        </w:rPr>
        <w:drawing>
          <wp:anchor distT="0" distB="0" distL="114300" distR="114300" simplePos="0" relativeHeight="251682816" behindDoc="0" locked="0" layoutInCell="1" allowOverlap="1" wp14:anchorId="0C7A2C61" wp14:editId="3E27EAAC">
            <wp:simplePos x="0" y="0"/>
            <wp:positionH relativeFrom="column">
              <wp:posOffset>104775</wp:posOffset>
            </wp:positionH>
            <wp:positionV relativeFrom="paragraph">
              <wp:posOffset>266065</wp:posOffset>
            </wp:positionV>
            <wp:extent cx="3347720" cy="2667000"/>
            <wp:effectExtent l="0" t="0" r="5080" b="0"/>
            <wp:wrapTight wrapText="bothSides">
              <wp:wrapPolygon edited="0">
                <wp:start x="0" y="0"/>
                <wp:lineTo x="0" y="21446"/>
                <wp:lineTo x="21510" y="21446"/>
                <wp:lineTo x="21510"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t="9091"/>
                    <a:stretch/>
                  </pic:blipFill>
                  <pic:spPr bwMode="auto">
                    <a:xfrm>
                      <a:off x="0" y="0"/>
                      <a:ext cx="3347720" cy="2667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F972C9C" w14:textId="18D9CC6A" w:rsidR="00BB0314" w:rsidRPr="00761CBF" w:rsidRDefault="00BB0314" w:rsidP="00BE4748">
      <w:pPr>
        <w:spacing w:after="120" w:line="240" w:lineRule="auto"/>
        <w:jc w:val="both"/>
        <w:rPr>
          <w:rFonts w:cstheme="minorHAnsi"/>
          <w:b/>
          <w:sz w:val="28"/>
          <w:szCs w:val="24"/>
          <w:bdr w:val="single" w:sz="2" w:space="0" w:color="D9D9E3" w:frame="1"/>
        </w:rPr>
      </w:pPr>
    </w:p>
    <w:p w14:paraId="58AFE9B9" w14:textId="492BDD97" w:rsidR="00BB0314" w:rsidRPr="00761CBF" w:rsidRDefault="00BB0314" w:rsidP="00BE4748">
      <w:pPr>
        <w:spacing w:after="120" w:line="240" w:lineRule="auto"/>
        <w:jc w:val="both"/>
        <w:rPr>
          <w:rFonts w:cstheme="minorHAnsi"/>
          <w:b/>
          <w:sz w:val="28"/>
          <w:szCs w:val="24"/>
          <w:bdr w:val="single" w:sz="2" w:space="0" w:color="D9D9E3" w:frame="1"/>
        </w:rPr>
      </w:pPr>
      <w:r w:rsidRPr="00761CBF">
        <w:rPr>
          <w:rFonts w:cstheme="minorHAnsi"/>
          <w:b/>
          <w:noProof/>
          <w:sz w:val="28"/>
          <w:szCs w:val="24"/>
          <w:bdr w:val="single" w:sz="2" w:space="0" w:color="D9D9E3" w:frame="1"/>
        </w:rPr>
        <mc:AlternateContent>
          <mc:Choice Requires="wps">
            <w:drawing>
              <wp:anchor distT="45720" distB="45720" distL="114300" distR="114300" simplePos="0" relativeHeight="251701248" behindDoc="0" locked="0" layoutInCell="1" allowOverlap="1" wp14:anchorId="19284755" wp14:editId="766F566D">
                <wp:simplePos x="0" y="0"/>
                <wp:positionH relativeFrom="column">
                  <wp:posOffset>5048250</wp:posOffset>
                </wp:positionH>
                <wp:positionV relativeFrom="paragraph">
                  <wp:posOffset>158750</wp:posOffset>
                </wp:positionV>
                <wp:extent cx="1581150" cy="1404620"/>
                <wp:effectExtent l="0" t="0" r="19050" b="11430"/>
                <wp:wrapSquare wrapText="bothSides"/>
                <wp:docPr id="1417576263" name="Tekstlodziņ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0" cy="1404620"/>
                        </a:xfrm>
                        <a:prstGeom prst="rect">
                          <a:avLst/>
                        </a:prstGeom>
                        <a:solidFill>
                          <a:srgbClr val="FFFFFF"/>
                        </a:solidFill>
                        <a:ln w="9525">
                          <a:solidFill>
                            <a:srgbClr val="000000"/>
                          </a:solidFill>
                          <a:miter lim="800000"/>
                          <a:headEnd/>
                          <a:tailEnd/>
                        </a:ln>
                      </wps:spPr>
                      <wps:txbx>
                        <w:txbxContent>
                          <w:p w14:paraId="577C47FB" w14:textId="03EFDBAD" w:rsidR="00F04909" w:rsidRPr="00761CBF" w:rsidRDefault="00F04909" w:rsidP="00F04909">
                            <w:pPr>
                              <w:spacing w:after="0" w:line="240" w:lineRule="auto"/>
                              <w:rPr>
                                <w:b/>
                                <w:sz w:val="28"/>
                                <w:szCs w:val="28"/>
                              </w:rPr>
                            </w:pPr>
                            <w:r w:rsidRPr="00761CBF">
                              <w:rPr>
                                <w:b/>
                                <w:sz w:val="28"/>
                                <w:szCs w:val="28"/>
                              </w:rPr>
                              <w:t>Užfiksuoti</w:t>
                            </w:r>
                          </w:p>
                          <w:p w14:paraId="55E25966" w14:textId="77777777" w:rsidR="00F04909" w:rsidRPr="00761CBF" w:rsidRDefault="00F04909" w:rsidP="00F04909">
                            <w:pPr>
                              <w:spacing w:after="0" w:line="240" w:lineRule="auto"/>
                              <w:rPr>
                                <w:bCs/>
                                <w:sz w:val="28"/>
                                <w:szCs w:val="28"/>
                              </w:rPr>
                            </w:pPr>
                            <w:r w:rsidRPr="00761CBF">
                              <w:rPr>
                                <w:bCs/>
                                <w:sz w:val="28"/>
                                <w:szCs w:val="28"/>
                              </w:rPr>
                              <w:t>1 eilutė</w:t>
                            </w:r>
                          </w:p>
                          <w:p w14:paraId="678C8980" w14:textId="77777777" w:rsidR="00F04909" w:rsidRPr="00761CBF" w:rsidRDefault="00F04909" w:rsidP="00F04909">
                            <w:pPr>
                              <w:spacing w:after="0" w:line="240" w:lineRule="auto"/>
                              <w:rPr>
                                <w:bCs/>
                                <w:sz w:val="28"/>
                                <w:szCs w:val="28"/>
                              </w:rPr>
                            </w:pPr>
                            <w:r w:rsidRPr="00761CBF">
                              <w:rPr>
                                <w:bCs/>
                                <w:sz w:val="28"/>
                                <w:szCs w:val="28"/>
                              </w:rPr>
                              <w:t>2 eilutės</w:t>
                            </w:r>
                          </w:p>
                          <w:p w14:paraId="1583DF79" w14:textId="77777777" w:rsidR="00F04909" w:rsidRPr="00761CBF" w:rsidRDefault="00F04909" w:rsidP="00F04909">
                            <w:pPr>
                              <w:spacing w:after="0" w:line="240" w:lineRule="auto"/>
                              <w:rPr>
                                <w:bCs/>
                                <w:sz w:val="28"/>
                                <w:szCs w:val="28"/>
                              </w:rPr>
                            </w:pPr>
                            <w:r w:rsidRPr="00761CBF">
                              <w:rPr>
                                <w:bCs/>
                                <w:sz w:val="28"/>
                                <w:szCs w:val="28"/>
                              </w:rPr>
                              <w:t>Iki dabartinės eilutės</w:t>
                            </w:r>
                          </w:p>
                          <w:p w14:paraId="7F20F4FA" w14:textId="77777777" w:rsidR="00F04909" w:rsidRPr="00761CBF" w:rsidRDefault="00F04909" w:rsidP="00F04909">
                            <w:pPr>
                              <w:spacing w:after="0" w:line="240" w:lineRule="auto"/>
                              <w:rPr>
                                <w:bCs/>
                                <w:sz w:val="28"/>
                                <w:szCs w:val="28"/>
                              </w:rPr>
                            </w:pPr>
                            <w:r w:rsidRPr="00761CBF">
                              <w:rPr>
                                <w:bCs/>
                                <w:sz w:val="28"/>
                                <w:szCs w:val="28"/>
                              </w:rPr>
                              <w:t>1 stulpelis</w:t>
                            </w:r>
                          </w:p>
                          <w:p w14:paraId="2E631AB9" w14:textId="77777777" w:rsidR="00F04909" w:rsidRPr="00761CBF" w:rsidRDefault="00F04909" w:rsidP="00F04909">
                            <w:pPr>
                              <w:spacing w:after="0" w:line="240" w:lineRule="auto"/>
                              <w:rPr>
                                <w:bCs/>
                                <w:sz w:val="28"/>
                                <w:szCs w:val="28"/>
                              </w:rPr>
                            </w:pPr>
                            <w:r w:rsidRPr="00761CBF">
                              <w:rPr>
                                <w:bCs/>
                                <w:sz w:val="28"/>
                                <w:szCs w:val="28"/>
                              </w:rPr>
                              <w:t>2 stulpeliai</w:t>
                            </w:r>
                          </w:p>
                          <w:p w14:paraId="27F598E6" w14:textId="23CB6232" w:rsidR="00BB0314" w:rsidRPr="00761CBF" w:rsidRDefault="00F04909" w:rsidP="00BB0314">
                            <w:pPr>
                              <w:spacing w:after="0" w:line="240" w:lineRule="auto"/>
                              <w:rPr>
                                <w:bCs/>
                                <w:sz w:val="28"/>
                                <w:szCs w:val="28"/>
                              </w:rPr>
                            </w:pPr>
                            <w:r w:rsidRPr="00761CBF">
                              <w:rPr>
                                <w:bCs/>
                                <w:sz w:val="28"/>
                                <w:szCs w:val="28"/>
                              </w:rPr>
                              <w:t>Iki dabartinės stulpelio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9284755" id="_x0000_s1027" type="#_x0000_t202" style="position:absolute;left:0;text-align:left;margin-left:397.5pt;margin-top:12.5pt;width:124.5pt;height:110.6pt;z-index:2517012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">
                <v:textbox style="mso-fit-shape-to-text:t">
                  <w:txbxContent>
                    <w:p w14:paraId="577C47FB" w14:textId="03EFDBAD" w:rsidR="00F04909" w:rsidRPr="00761CBF" w:rsidRDefault="00F04909" w:rsidP="00F04909">
                      <w:pPr>
                        <w:spacing w:after="0" w:line="240" w:lineRule="auto"/>
                        <w:rPr>
                          <w:b/>
                          <w:sz w:val="28"/>
                          <w:szCs w:val="28"/>
                        </w:rPr>
                      </w:pPr>
                      <w:r w:rsidRPr="00761CBF">
                        <w:rPr>
                          <w:b/>
                          <w:sz w:val="28"/>
                          <w:szCs w:val="28"/>
                        </w:rPr>
                        <w:t>Užfiksuoti</w:t>
                      </w:r>
                    </w:p>
                    <w:p w14:paraId="55E25966" w14:textId="77777777" w:rsidR="00F04909" w:rsidRPr="00761CBF" w:rsidRDefault="00F04909" w:rsidP="00F04909">
                      <w:pPr>
                        <w:spacing w:after="0" w:line="240" w:lineRule="auto"/>
                        <w:rPr>
                          <w:bCs/>
                          <w:sz w:val="28"/>
                          <w:szCs w:val="28"/>
                        </w:rPr>
                      </w:pPr>
                      <w:r w:rsidRPr="00761CBF">
                        <w:rPr>
                          <w:bCs/>
                          <w:sz w:val="28"/>
                          <w:szCs w:val="28"/>
                        </w:rPr>
                        <w:t>1 eilutė</w:t>
                      </w:r>
                    </w:p>
                    <w:p w14:paraId="678C8980" w14:textId="77777777" w:rsidR="00F04909" w:rsidRPr="00761CBF" w:rsidRDefault="00F04909" w:rsidP="00F04909">
                      <w:pPr>
                        <w:spacing w:after="0" w:line="240" w:lineRule="auto"/>
                        <w:rPr>
                          <w:bCs/>
                          <w:sz w:val="28"/>
                          <w:szCs w:val="28"/>
                        </w:rPr>
                      </w:pPr>
                      <w:r w:rsidRPr="00761CBF">
                        <w:rPr>
                          <w:bCs/>
                          <w:sz w:val="28"/>
                          <w:szCs w:val="28"/>
                        </w:rPr>
                        <w:t>2 eilutės</w:t>
                      </w:r>
                    </w:p>
                    <w:p w14:paraId="1583DF79" w14:textId="77777777" w:rsidR="00F04909" w:rsidRPr="00761CBF" w:rsidRDefault="00F04909" w:rsidP="00F04909">
                      <w:pPr>
                        <w:spacing w:after="0" w:line="240" w:lineRule="auto"/>
                        <w:rPr>
                          <w:bCs/>
                          <w:sz w:val="28"/>
                          <w:szCs w:val="28"/>
                        </w:rPr>
                      </w:pPr>
                      <w:r w:rsidRPr="00761CBF">
                        <w:rPr>
                          <w:bCs/>
                          <w:sz w:val="28"/>
                          <w:szCs w:val="28"/>
                        </w:rPr>
                        <w:t>Iki dabartinės eilutės</w:t>
                      </w:r>
                    </w:p>
                    <w:p w14:paraId="7F20F4FA" w14:textId="77777777" w:rsidR="00F04909" w:rsidRPr="00761CBF" w:rsidRDefault="00F04909" w:rsidP="00F04909">
                      <w:pPr>
                        <w:spacing w:after="0" w:line="240" w:lineRule="auto"/>
                        <w:rPr>
                          <w:bCs/>
                          <w:sz w:val="28"/>
                          <w:szCs w:val="28"/>
                        </w:rPr>
                      </w:pPr>
                      <w:r w:rsidRPr="00761CBF">
                        <w:rPr>
                          <w:bCs/>
                          <w:sz w:val="28"/>
                          <w:szCs w:val="28"/>
                        </w:rPr>
                        <w:t>1 stulpelis</w:t>
                      </w:r>
                    </w:p>
                    <w:p w14:paraId="2E631AB9" w14:textId="77777777" w:rsidR="00F04909" w:rsidRPr="00761CBF" w:rsidRDefault="00F04909" w:rsidP="00F04909">
                      <w:pPr>
                        <w:spacing w:after="0" w:line="240" w:lineRule="auto"/>
                        <w:rPr>
                          <w:bCs/>
                          <w:sz w:val="28"/>
                          <w:szCs w:val="28"/>
                        </w:rPr>
                      </w:pPr>
                      <w:r w:rsidRPr="00761CBF">
                        <w:rPr>
                          <w:bCs/>
                          <w:sz w:val="28"/>
                          <w:szCs w:val="28"/>
                        </w:rPr>
                        <w:t>2 stulpeliai</w:t>
                      </w:r>
                    </w:p>
                    <w:p w14:paraId="27F598E6" w14:textId="23CB6232" w:rsidR="00BB0314" w:rsidRPr="00761CBF" w:rsidRDefault="00F04909" w:rsidP="00BB0314">
                      <w:pPr>
                        <w:spacing w:after="0" w:line="240" w:lineRule="auto"/>
                        <w:rPr>
                          <w:bCs/>
                          <w:sz w:val="28"/>
                          <w:szCs w:val="28"/>
                        </w:rPr>
                      </w:pPr>
                      <w:r w:rsidRPr="00761CBF">
                        <w:rPr>
                          <w:bCs/>
                          <w:sz w:val="28"/>
                          <w:szCs w:val="28"/>
                        </w:rPr>
                        <w:t>Iki dabartinės stulpelio</w:t>
                      </w:r>
                    </w:p>
                  </w:txbxContent>
                </v:textbox>
                <w10:wrap type="square"/>
              </v:shape>
            </w:pict>
          </mc:Fallback>
        </mc:AlternateContent>
      </w:r>
    </w:p>
    <w:p w14:paraId="4FCE3180" w14:textId="76A4628C" w:rsidR="00BB0314" w:rsidRPr="00761CBF" w:rsidRDefault="00BB0314" w:rsidP="00BE4748">
      <w:pPr>
        <w:spacing w:after="120" w:line="240" w:lineRule="auto"/>
        <w:jc w:val="both"/>
        <w:rPr>
          <w:rFonts w:cstheme="minorHAnsi"/>
          <w:b/>
          <w:sz w:val="28"/>
          <w:szCs w:val="24"/>
          <w:bdr w:val="single" w:sz="2" w:space="0" w:color="D9D9E3" w:frame="1"/>
        </w:rPr>
      </w:pPr>
    </w:p>
    <w:p w14:paraId="2ACA2796" w14:textId="1B659643" w:rsidR="00BB0314" w:rsidRPr="00761CBF" w:rsidRDefault="00BB0314" w:rsidP="00BE4748">
      <w:pPr>
        <w:spacing w:after="120" w:line="240" w:lineRule="auto"/>
        <w:jc w:val="both"/>
        <w:rPr>
          <w:rFonts w:cstheme="minorHAnsi"/>
          <w:b/>
          <w:sz w:val="28"/>
          <w:szCs w:val="24"/>
          <w:bdr w:val="single" w:sz="2" w:space="0" w:color="D9D9E3" w:frame="1"/>
        </w:rPr>
      </w:pPr>
      <w:r w:rsidRPr="00761CBF">
        <w:rPr>
          <w:rFonts w:cstheme="minorHAnsi"/>
          <w:b/>
          <w:noProof/>
          <w:sz w:val="28"/>
          <w:szCs w:val="24"/>
          <w:bdr w:val="single" w:sz="2" w:space="0" w:color="D9D9E3" w:frame="1"/>
        </w:rPr>
        <mc:AlternateContent>
          <mc:Choice Requires="wps">
            <w:drawing>
              <wp:anchor distT="45720" distB="45720" distL="114300" distR="114300" simplePos="0" relativeHeight="251703296" behindDoc="0" locked="0" layoutInCell="1" allowOverlap="1" wp14:anchorId="788A635C" wp14:editId="46900E80">
                <wp:simplePos x="0" y="0"/>
                <wp:positionH relativeFrom="column">
                  <wp:posOffset>6781800</wp:posOffset>
                </wp:positionH>
                <wp:positionV relativeFrom="paragraph">
                  <wp:posOffset>222885</wp:posOffset>
                </wp:positionV>
                <wp:extent cx="2847975" cy="1404620"/>
                <wp:effectExtent l="0" t="0" r="28575" b="14605"/>
                <wp:wrapSquare wrapText="bothSides"/>
                <wp:docPr id="885004089" name="Tekstlodziņ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7975" cy="1404620"/>
                        </a:xfrm>
                        <a:prstGeom prst="rect">
                          <a:avLst/>
                        </a:prstGeom>
                        <a:solidFill>
                          <a:srgbClr val="FFFFFF"/>
                        </a:solidFill>
                        <a:ln w="9525">
                          <a:solidFill>
                            <a:srgbClr val="000000"/>
                          </a:solidFill>
                          <a:miter lim="800000"/>
                          <a:headEnd/>
                          <a:tailEnd/>
                        </a:ln>
                      </wps:spPr>
                      <wps:txbx>
                        <w:txbxContent>
                          <w:p w14:paraId="710102DB" w14:textId="5D0283DB" w:rsidR="00BB0314" w:rsidRPr="00761CBF" w:rsidRDefault="00BB0314" w:rsidP="00BB0314">
                            <w:pPr>
                              <w:spacing w:after="0" w:line="240" w:lineRule="auto"/>
                              <w:rPr>
                                <w:sz w:val="28"/>
                                <w:szCs w:val="28"/>
                              </w:rPr>
                            </w:pPr>
                            <w:r w:rsidRPr="00761CBF">
                              <w:rPr>
                                <w:b/>
                                <w:sz w:val="28"/>
                                <w:szCs w:val="28"/>
                              </w:rPr>
                              <w:t>Gr</w:t>
                            </w:r>
                            <w:r w:rsidR="0031561D" w:rsidRPr="00761CBF">
                              <w:rPr>
                                <w:b/>
                                <w:sz w:val="28"/>
                                <w:szCs w:val="28"/>
                              </w:rPr>
                              <w:t>upe</w:t>
                            </w:r>
                          </w:p>
                          <w:p w14:paraId="0BD8940F" w14:textId="77777777" w:rsidR="0031561D" w:rsidRPr="00761CBF" w:rsidRDefault="0031561D" w:rsidP="0031561D">
                            <w:pPr>
                              <w:spacing w:after="0" w:line="240" w:lineRule="auto"/>
                              <w:rPr>
                                <w:sz w:val="28"/>
                                <w:szCs w:val="28"/>
                              </w:rPr>
                            </w:pPr>
                            <w:r w:rsidRPr="00761CBF">
                              <w:rPr>
                                <w:sz w:val="28"/>
                                <w:szCs w:val="28"/>
                              </w:rPr>
                              <w:t>Grupuoti X-X eilutes (kur X-X yra eilučių numeriai)</w:t>
                            </w:r>
                          </w:p>
                          <w:p w14:paraId="1B519724" w14:textId="6E3EA041" w:rsidR="00BB0314" w:rsidRPr="00761CBF" w:rsidRDefault="0031561D" w:rsidP="00BB0314">
                            <w:pPr>
                              <w:spacing w:after="0" w:line="240" w:lineRule="auto"/>
                              <w:rPr>
                                <w:sz w:val="28"/>
                                <w:szCs w:val="28"/>
                              </w:rPr>
                            </w:pPr>
                            <w:r w:rsidRPr="00761CBF">
                              <w:rPr>
                                <w:sz w:val="28"/>
                                <w:szCs w:val="28"/>
                              </w:rPr>
                              <w:t>Grupuoti stulpelius X-X (kur X-X yra stulpelių numeriai)</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88A635C" id="_x0000_s1028" type="#_x0000_t202" style="position:absolute;left:0;text-align:left;margin-left:534pt;margin-top:17.55pt;width:224.25pt;height:110.6pt;z-index:2517032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">
                <v:textbox style="mso-fit-shape-to-text:t">
                  <w:txbxContent>
                    <w:p w14:paraId="710102DB" w14:textId="5D0283DB" w:rsidR="00BB0314" w:rsidRPr="00761CBF" w:rsidRDefault="00BB0314" w:rsidP="00BB0314">
                      <w:pPr>
                        <w:spacing w:after="0" w:line="240" w:lineRule="auto"/>
                        <w:rPr>
                          <w:sz w:val="28"/>
                          <w:szCs w:val="28"/>
                        </w:rPr>
                      </w:pPr>
                      <w:r w:rsidRPr="00761CBF">
                        <w:rPr>
                          <w:b/>
                          <w:sz w:val="28"/>
                          <w:szCs w:val="28"/>
                        </w:rPr>
                        <w:t>Gr</w:t>
                      </w:r>
                      <w:r w:rsidR="0031561D" w:rsidRPr="00761CBF">
                        <w:rPr>
                          <w:b/>
                          <w:sz w:val="28"/>
                          <w:szCs w:val="28"/>
                        </w:rPr>
                        <w:t>upe</w:t>
                      </w:r>
                    </w:p>
                    <w:p w14:paraId="0BD8940F" w14:textId="77777777" w:rsidR="0031561D" w:rsidRPr="00761CBF" w:rsidRDefault="0031561D" w:rsidP="0031561D">
                      <w:pPr>
                        <w:spacing w:after="0" w:line="240" w:lineRule="auto"/>
                        <w:rPr>
                          <w:sz w:val="28"/>
                          <w:szCs w:val="28"/>
                        </w:rPr>
                      </w:pPr>
                      <w:r w:rsidRPr="00761CBF">
                        <w:rPr>
                          <w:sz w:val="28"/>
                          <w:szCs w:val="28"/>
                        </w:rPr>
                        <w:t>Grupuoti X-X eilutes (kur X-X yra eilučių numeriai)</w:t>
                      </w:r>
                    </w:p>
                    <w:p w14:paraId="1B519724" w14:textId="6E3EA041" w:rsidR="00BB0314" w:rsidRPr="00761CBF" w:rsidRDefault="0031561D" w:rsidP="00BB0314">
                      <w:pPr>
                        <w:spacing w:after="0" w:line="240" w:lineRule="auto"/>
                        <w:rPr>
                          <w:sz w:val="28"/>
                          <w:szCs w:val="28"/>
                        </w:rPr>
                      </w:pPr>
                      <w:r w:rsidRPr="00761CBF">
                        <w:rPr>
                          <w:sz w:val="28"/>
                          <w:szCs w:val="28"/>
                        </w:rPr>
                        <w:t>Grupuoti stulpelius X-X (kur X-X yra stulpelių numeriai)</w:t>
                      </w:r>
                    </w:p>
                  </w:txbxContent>
                </v:textbox>
                <w10:wrap type="square"/>
              </v:shape>
            </w:pict>
          </mc:Fallback>
        </mc:AlternateContent>
      </w:r>
    </w:p>
    <w:p w14:paraId="24C57EBE" w14:textId="1EE8D4B6" w:rsidR="00BB0314" w:rsidRPr="00761CBF" w:rsidRDefault="00BB0314" w:rsidP="00BE4748">
      <w:pPr>
        <w:spacing w:after="120" w:line="240" w:lineRule="auto"/>
        <w:jc w:val="both"/>
        <w:rPr>
          <w:rFonts w:cstheme="minorHAnsi"/>
          <w:b/>
          <w:sz w:val="28"/>
          <w:szCs w:val="24"/>
          <w:bdr w:val="single" w:sz="2" w:space="0" w:color="D9D9E3" w:frame="1"/>
        </w:rPr>
      </w:pPr>
    </w:p>
    <w:p w14:paraId="4A222B94" w14:textId="77777777" w:rsidR="00BB0314" w:rsidRPr="00761CBF" w:rsidRDefault="00BB0314" w:rsidP="00BE4748">
      <w:pPr>
        <w:spacing w:after="120" w:line="240" w:lineRule="auto"/>
        <w:jc w:val="both"/>
        <w:rPr>
          <w:rFonts w:cstheme="minorHAnsi"/>
          <w:b/>
          <w:sz w:val="28"/>
          <w:szCs w:val="24"/>
          <w:bdr w:val="single" w:sz="2" w:space="0" w:color="D9D9E3" w:frame="1"/>
        </w:rPr>
      </w:pPr>
    </w:p>
    <w:p w14:paraId="2D749A3E" w14:textId="77777777" w:rsidR="00BB0314" w:rsidRPr="00761CBF" w:rsidRDefault="00BB0314" w:rsidP="00BE4748">
      <w:pPr>
        <w:spacing w:after="120" w:line="240" w:lineRule="auto"/>
        <w:jc w:val="both"/>
        <w:rPr>
          <w:rFonts w:cstheme="minorHAnsi"/>
          <w:b/>
          <w:sz w:val="28"/>
          <w:szCs w:val="24"/>
          <w:bdr w:val="single" w:sz="2" w:space="0" w:color="D9D9E3" w:frame="1"/>
        </w:rPr>
      </w:pPr>
    </w:p>
    <w:p w14:paraId="3407BD4A" w14:textId="77777777" w:rsidR="00BB0314" w:rsidRPr="00761CBF" w:rsidRDefault="00BB0314" w:rsidP="00BE4748">
      <w:pPr>
        <w:spacing w:after="120" w:line="240" w:lineRule="auto"/>
        <w:jc w:val="both"/>
        <w:rPr>
          <w:rFonts w:cstheme="minorHAnsi"/>
          <w:b/>
          <w:sz w:val="28"/>
          <w:szCs w:val="24"/>
          <w:bdr w:val="single" w:sz="2" w:space="0" w:color="D9D9E3" w:frame="1"/>
        </w:rPr>
      </w:pPr>
    </w:p>
    <w:p w14:paraId="3ADB7581" w14:textId="77777777" w:rsidR="0031561D" w:rsidRPr="00761CBF" w:rsidRDefault="0031561D" w:rsidP="0031561D">
      <w:pPr>
        <w:spacing w:after="120" w:line="240" w:lineRule="auto"/>
        <w:jc w:val="both"/>
        <w:rPr>
          <w:rFonts w:cstheme="minorHAnsi"/>
          <w:bCs/>
          <w:sz w:val="28"/>
          <w:szCs w:val="28"/>
        </w:rPr>
      </w:pPr>
      <w:r w:rsidRPr="00761CBF">
        <w:rPr>
          <w:rFonts w:cstheme="minorHAnsi"/>
          <w:b/>
          <w:sz w:val="28"/>
          <w:szCs w:val="28"/>
        </w:rPr>
        <w:t>Paslėpti lapai</w:t>
      </w:r>
      <w:r w:rsidRPr="00761CBF">
        <w:rPr>
          <w:rFonts w:cstheme="minorHAnsi"/>
          <w:bCs/>
          <w:sz w:val="28"/>
          <w:szCs w:val="28"/>
        </w:rPr>
        <w:t xml:space="preserve"> Rodo paslėptų lapų sąrašą, kuriuos galima pasirinkti, kad jie būtų rodomi,</w:t>
      </w:r>
    </w:p>
    <w:p w14:paraId="1037970E" w14:textId="77777777" w:rsidR="0031561D" w:rsidRPr="00761CBF" w:rsidRDefault="0031561D" w:rsidP="0031561D">
      <w:pPr>
        <w:spacing w:after="120" w:line="240" w:lineRule="auto"/>
        <w:jc w:val="both"/>
        <w:rPr>
          <w:rFonts w:cstheme="minorHAnsi"/>
          <w:bCs/>
          <w:sz w:val="28"/>
          <w:szCs w:val="28"/>
        </w:rPr>
      </w:pPr>
      <w:r w:rsidRPr="00761CBF">
        <w:rPr>
          <w:rFonts w:cstheme="minorHAnsi"/>
          <w:b/>
          <w:sz w:val="28"/>
          <w:szCs w:val="28"/>
        </w:rPr>
        <w:t>Padidinti</w:t>
      </w:r>
      <w:r w:rsidRPr="00761CBF">
        <w:rPr>
          <w:rFonts w:cstheme="minorHAnsi"/>
          <w:bCs/>
          <w:sz w:val="28"/>
          <w:szCs w:val="28"/>
        </w:rPr>
        <w:t xml:space="preserve"> Didinti arba sumažinti 50% ;75%; 100 %; 125 %; 150 %; 200 %</w:t>
      </w:r>
    </w:p>
    <w:p w14:paraId="1220A9FE" w14:textId="11134F2D" w:rsidR="00A44016" w:rsidRPr="00761CBF" w:rsidRDefault="0031561D" w:rsidP="0031561D">
      <w:pPr>
        <w:spacing w:after="120" w:line="240" w:lineRule="auto"/>
        <w:jc w:val="both"/>
        <w:rPr>
          <w:rFonts w:cstheme="minorHAnsi"/>
          <w:bCs/>
          <w:sz w:val="28"/>
          <w:szCs w:val="28"/>
        </w:rPr>
      </w:pPr>
      <w:r w:rsidRPr="00761CBF">
        <w:rPr>
          <w:rFonts w:cstheme="minorHAnsi"/>
          <w:b/>
          <w:sz w:val="28"/>
          <w:szCs w:val="28"/>
        </w:rPr>
        <w:t>Visas ekranas</w:t>
      </w:r>
      <w:r w:rsidRPr="00761CBF">
        <w:rPr>
          <w:rFonts w:cstheme="minorHAnsi"/>
          <w:bCs/>
          <w:sz w:val="28"/>
          <w:szCs w:val="28"/>
        </w:rPr>
        <w:t xml:space="preserve"> (įjungia ir išjungia viso ekrano režimą)</w:t>
      </w:r>
    </w:p>
    <w:p w14:paraId="555430E2" w14:textId="19E43A4D" w:rsidR="00BB0314" w:rsidRPr="00761CBF" w:rsidRDefault="00BB0314">
      <w:pPr>
        <w:rPr>
          <w:rFonts w:cstheme="minorHAnsi"/>
          <w:sz w:val="28"/>
          <w:szCs w:val="28"/>
        </w:rPr>
      </w:pPr>
      <w:r w:rsidRPr="00761CBF">
        <w:rPr>
          <w:rFonts w:cstheme="minorHAnsi"/>
          <w:sz w:val="28"/>
          <w:szCs w:val="28"/>
        </w:rPr>
        <w:br w:type="page"/>
      </w:r>
    </w:p>
    <w:p w14:paraId="715B39AB" w14:textId="0FF8DCAA" w:rsidR="00E36D68" w:rsidRPr="00761CBF" w:rsidRDefault="0031561D" w:rsidP="00757B67">
      <w:pPr>
        <w:spacing w:after="120" w:line="240" w:lineRule="auto"/>
        <w:jc w:val="both"/>
        <w:rPr>
          <w:rFonts w:cstheme="minorHAnsi"/>
          <w:b/>
          <w:bCs/>
          <w:sz w:val="32"/>
          <w:szCs w:val="28"/>
        </w:rPr>
      </w:pPr>
      <w:r w:rsidRPr="00761CBF">
        <w:rPr>
          <w:rFonts w:cstheme="minorHAnsi"/>
          <w:b/>
          <w:bCs/>
          <w:sz w:val="32"/>
          <w:szCs w:val="28"/>
        </w:rPr>
        <w:lastRenderedPageBreak/>
        <w:t>„Google“ skaičiuoklėse išskleidžiamojo meniu „Įterpti“ parinktys:</w:t>
      </w:r>
    </w:p>
    <w:p w14:paraId="1403486C" w14:textId="636F2107" w:rsidR="0031561D" w:rsidRPr="00761CBF" w:rsidRDefault="00757B67" w:rsidP="0031561D">
      <w:pPr>
        <w:numPr>
          <w:ilvl w:val="0"/>
          <w:numId w:val="7"/>
        </w:numPr>
        <w:spacing w:after="120" w:line="240" w:lineRule="auto"/>
        <w:jc w:val="both"/>
        <w:rPr>
          <w:rFonts w:cstheme="minorHAnsi"/>
          <w:sz w:val="28"/>
          <w:szCs w:val="24"/>
        </w:rPr>
      </w:pPr>
      <w:r w:rsidRPr="00761CBF">
        <w:rPr>
          <w:rFonts w:cstheme="minorHAnsi"/>
          <w:b/>
          <w:bCs/>
          <w:noProof/>
          <w:sz w:val="32"/>
          <w:szCs w:val="32"/>
        </w:rPr>
        <w:drawing>
          <wp:anchor distT="0" distB="0" distL="114300" distR="114300" simplePos="0" relativeHeight="251684864" behindDoc="0" locked="0" layoutInCell="1" allowOverlap="1" wp14:anchorId="52E1A4B1" wp14:editId="05452525">
            <wp:simplePos x="0" y="0"/>
            <wp:positionH relativeFrom="column">
              <wp:posOffset>0</wp:posOffset>
            </wp:positionH>
            <wp:positionV relativeFrom="paragraph">
              <wp:posOffset>88265</wp:posOffset>
            </wp:positionV>
            <wp:extent cx="3371850" cy="4102735"/>
            <wp:effectExtent l="0" t="0" r="0" b="0"/>
            <wp:wrapTight wrapText="bothSides">
              <wp:wrapPolygon edited="0">
                <wp:start x="0" y="0"/>
                <wp:lineTo x="0" y="21463"/>
                <wp:lineTo x="21478" y="21463"/>
                <wp:lineTo x="21478"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t="4860"/>
                    <a:stretch/>
                  </pic:blipFill>
                  <pic:spPr bwMode="auto">
                    <a:xfrm>
                      <a:off x="0" y="0"/>
                      <a:ext cx="3371850" cy="41027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C78DC" w:rsidRPr="00761CBF">
        <w:rPr>
          <w:rFonts w:cstheme="minorHAnsi"/>
          <w:b/>
          <w:sz w:val="28"/>
          <w:szCs w:val="24"/>
        </w:rPr>
        <w:t>Lasteles</w:t>
      </w:r>
      <w:r w:rsidR="00E36D68" w:rsidRPr="00761CBF">
        <w:rPr>
          <w:rFonts w:cstheme="minorHAnsi"/>
          <w:sz w:val="28"/>
          <w:szCs w:val="24"/>
        </w:rPr>
        <w:t xml:space="preserve">: </w:t>
      </w:r>
      <w:bookmarkStart w:id="2" w:name="_Hlk167429157"/>
      <w:r w:rsidR="0031561D" w:rsidRPr="00761CBF">
        <w:rPr>
          <w:rFonts w:cstheme="minorHAnsi"/>
          <w:sz w:val="28"/>
          <w:szCs w:val="24"/>
        </w:rPr>
        <w:t>Suteikia parinkčių įterpti langelius ir perkelti kitus langelius į dešinę arba žemyn.</w:t>
      </w:r>
    </w:p>
    <w:p w14:paraId="5CFE03F7" w14:textId="77777777" w:rsidR="0031561D" w:rsidRPr="00761CBF" w:rsidRDefault="0031561D" w:rsidP="00EC78DC">
      <w:pPr>
        <w:spacing w:after="120" w:line="240" w:lineRule="auto"/>
        <w:ind w:left="720"/>
        <w:jc w:val="both"/>
        <w:rPr>
          <w:rFonts w:cstheme="minorHAnsi"/>
          <w:sz w:val="28"/>
          <w:szCs w:val="24"/>
        </w:rPr>
      </w:pPr>
      <w:r w:rsidRPr="00761CBF">
        <w:rPr>
          <w:rFonts w:cstheme="minorHAnsi"/>
          <w:b/>
          <w:bCs/>
          <w:sz w:val="28"/>
          <w:szCs w:val="24"/>
        </w:rPr>
        <w:t>• Eilutės:</w:t>
      </w:r>
      <w:r w:rsidRPr="00761CBF">
        <w:rPr>
          <w:rFonts w:cstheme="minorHAnsi"/>
          <w:sz w:val="28"/>
          <w:szCs w:val="24"/>
        </w:rPr>
        <w:t xml:space="preserve"> siūlo parinktis įterpti eilutes virš arba po dabartine eilute.</w:t>
      </w:r>
    </w:p>
    <w:p w14:paraId="17EB056E" w14:textId="77777777" w:rsidR="0031561D" w:rsidRPr="00761CBF" w:rsidRDefault="0031561D" w:rsidP="00EC78DC">
      <w:pPr>
        <w:spacing w:after="120" w:line="240" w:lineRule="auto"/>
        <w:ind w:left="720"/>
        <w:jc w:val="both"/>
        <w:rPr>
          <w:rFonts w:cstheme="minorHAnsi"/>
          <w:sz w:val="28"/>
          <w:szCs w:val="24"/>
        </w:rPr>
      </w:pPr>
      <w:r w:rsidRPr="00761CBF">
        <w:rPr>
          <w:rFonts w:cstheme="minorHAnsi"/>
          <w:sz w:val="28"/>
          <w:szCs w:val="24"/>
        </w:rPr>
        <w:t>•</w:t>
      </w:r>
      <w:r w:rsidRPr="00761CBF">
        <w:rPr>
          <w:rFonts w:cstheme="minorHAnsi"/>
          <w:b/>
          <w:bCs/>
          <w:sz w:val="28"/>
          <w:szCs w:val="24"/>
        </w:rPr>
        <w:t xml:space="preserve"> Stulpeliai</w:t>
      </w:r>
      <w:r w:rsidRPr="00761CBF">
        <w:rPr>
          <w:rFonts w:cstheme="minorHAnsi"/>
          <w:sz w:val="28"/>
          <w:szCs w:val="24"/>
        </w:rPr>
        <w:t>: suteikia parinkčių įterpti stulpelius esamo stulpelio kairėje arba dešinėje.</w:t>
      </w:r>
    </w:p>
    <w:p w14:paraId="2E3C199D" w14:textId="77777777" w:rsidR="0031561D" w:rsidRPr="00761CBF" w:rsidRDefault="0031561D" w:rsidP="00EC78DC">
      <w:pPr>
        <w:spacing w:after="120" w:line="240" w:lineRule="auto"/>
        <w:ind w:left="720"/>
        <w:jc w:val="both"/>
        <w:rPr>
          <w:rFonts w:cstheme="minorHAnsi"/>
          <w:sz w:val="28"/>
          <w:szCs w:val="24"/>
        </w:rPr>
      </w:pPr>
      <w:r w:rsidRPr="00761CBF">
        <w:rPr>
          <w:rFonts w:cstheme="minorHAnsi"/>
          <w:b/>
          <w:bCs/>
          <w:sz w:val="28"/>
          <w:szCs w:val="24"/>
        </w:rPr>
        <w:t>• Lapas:</w:t>
      </w:r>
      <w:r w:rsidRPr="00761CBF">
        <w:rPr>
          <w:rFonts w:cstheme="minorHAnsi"/>
          <w:sz w:val="28"/>
          <w:szCs w:val="24"/>
        </w:rPr>
        <w:t xml:space="preserve"> skaičiuoklėje sukuriamas naujas lapas (spartusis klavišas: Shift+F11).</w:t>
      </w:r>
    </w:p>
    <w:p w14:paraId="52AF6EE8" w14:textId="77777777" w:rsidR="0031561D" w:rsidRPr="00761CBF" w:rsidRDefault="0031561D" w:rsidP="00EC78DC">
      <w:pPr>
        <w:spacing w:after="120" w:line="240" w:lineRule="auto"/>
        <w:ind w:left="720"/>
        <w:jc w:val="both"/>
        <w:rPr>
          <w:rFonts w:cstheme="minorHAnsi"/>
          <w:sz w:val="28"/>
          <w:szCs w:val="24"/>
        </w:rPr>
      </w:pPr>
      <w:r w:rsidRPr="00761CBF">
        <w:rPr>
          <w:rFonts w:cstheme="minorHAnsi"/>
          <w:sz w:val="28"/>
          <w:szCs w:val="24"/>
        </w:rPr>
        <w:t>•</w:t>
      </w:r>
      <w:r w:rsidRPr="00761CBF">
        <w:rPr>
          <w:rFonts w:cstheme="minorHAnsi"/>
          <w:b/>
          <w:bCs/>
          <w:sz w:val="28"/>
          <w:szCs w:val="24"/>
        </w:rPr>
        <w:t xml:space="preserve"> Diagrama</w:t>
      </w:r>
      <w:r w:rsidRPr="00761CBF">
        <w:rPr>
          <w:rFonts w:cstheme="minorHAnsi"/>
          <w:sz w:val="28"/>
          <w:szCs w:val="24"/>
        </w:rPr>
        <w:t>: leidžia įterpti įvairių tipų diagramas, kad vizualiai pavaizduotų jūsų duomenis.</w:t>
      </w:r>
    </w:p>
    <w:p w14:paraId="2F3E9013" w14:textId="77777777" w:rsidR="0031561D" w:rsidRPr="00761CBF" w:rsidRDefault="0031561D" w:rsidP="00EC78DC">
      <w:pPr>
        <w:spacing w:after="120" w:line="240" w:lineRule="auto"/>
        <w:ind w:left="720"/>
        <w:jc w:val="both"/>
        <w:rPr>
          <w:rFonts w:cstheme="minorHAnsi"/>
          <w:sz w:val="28"/>
          <w:szCs w:val="24"/>
        </w:rPr>
      </w:pPr>
      <w:r w:rsidRPr="00761CBF">
        <w:rPr>
          <w:rFonts w:cstheme="minorHAnsi"/>
          <w:sz w:val="28"/>
          <w:szCs w:val="24"/>
        </w:rPr>
        <w:t xml:space="preserve">• </w:t>
      </w:r>
      <w:r w:rsidRPr="00761CBF">
        <w:rPr>
          <w:rFonts w:cstheme="minorHAnsi"/>
          <w:b/>
          <w:bCs/>
          <w:sz w:val="28"/>
          <w:szCs w:val="24"/>
        </w:rPr>
        <w:t>Suvestinė lentelė</w:t>
      </w:r>
      <w:r w:rsidRPr="00761CBF">
        <w:rPr>
          <w:rFonts w:cstheme="minorHAnsi"/>
          <w:sz w:val="28"/>
          <w:szCs w:val="24"/>
        </w:rPr>
        <w:t>: leidžia sukurti suvestinę lentelę duomenims apibendrinti ir analizuoti.</w:t>
      </w:r>
    </w:p>
    <w:p w14:paraId="0E2A01EC" w14:textId="77777777" w:rsidR="0031561D" w:rsidRPr="00761CBF" w:rsidRDefault="0031561D" w:rsidP="00EC78DC">
      <w:pPr>
        <w:spacing w:after="120" w:line="240" w:lineRule="auto"/>
        <w:ind w:left="720"/>
        <w:jc w:val="both"/>
        <w:rPr>
          <w:rFonts w:cstheme="minorHAnsi"/>
          <w:sz w:val="28"/>
          <w:szCs w:val="24"/>
        </w:rPr>
      </w:pPr>
      <w:r w:rsidRPr="00761CBF">
        <w:rPr>
          <w:rFonts w:cstheme="minorHAnsi"/>
          <w:sz w:val="28"/>
          <w:szCs w:val="24"/>
        </w:rPr>
        <w:t xml:space="preserve">• </w:t>
      </w:r>
      <w:r w:rsidRPr="00761CBF">
        <w:rPr>
          <w:rFonts w:cstheme="minorHAnsi"/>
          <w:b/>
          <w:bCs/>
          <w:sz w:val="28"/>
          <w:szCs w:val="24"/>
        </w:rPr>
        <w:t>Vaizdas:</w:t>
      </w:r>
      <w:r w:rsidRPr="00761CBF">
        <w:rPr>
          <w:rFonts w:cstheme="minorHAnsi"/>
          <w:sz w:val="28"/>
          <w:szCs w:val="24"/>
        </w:rPr>
        <w:t xml:space="preserve"> siūlo kelis vaizdo įterpimo būdus, pvz., įkėlimą, pagal URL arba momentinės nuotraukos darymą.</w:t>
      </w:r>
    </w:p>
    <w:p w14:paraId="7C98661D" w14:textId="77777777" w:rsidR="0031561D" w:rsidRPr="00761CBF" w:rsidRDefault="0031561D" w:rsidP="00EC78DC">
      <w:pPr>
        <w:spacing w:after="120" w:line="240" w:lineRule="auto"/>
        <w:ind w:left="720"/>
        <w:jc w:val="both"/>
        <w:rPr>
          <w:rFonts w:cstheme="minorHAnsi"/>
          <w:sz w:val="28"/>
          <w:szCs w:val="24"/>
        </w:rPr>
      </w:pPr>
      <w:r w:rsidRPr="00761CBF">
        <w:rPr>
          <w:rFonts w:cstheme="minorHAnsi"/>
          <w:b/>
          <w:bCs/>
          <w:sz w:val="28"/>
          <w:szCs w:val="24"/>
        </w:rPr>
        <w:t>• Piešinys:</w:t>
      </w:r>
      <w:r w:rsidRPr="00761CBF">
        <w:rPr>
          <w:rFonts w:cstheme="minorHAnsi"/>
          <w:sz w:val="28"/>
          <w:szCs w:val="24"/>
        </w:rPr>
        <w:t xml:space="preserve"> įterpia piešinį arba sukuria naują.</w:t>
      </w:r>
    </w:p>
    <w:p w14:paraId="7D926D41" w14:textId="77777777" w:rsidR="0031561D" w:rsidRPr="00761CBF" w:rsidRDefault="0031561D" w:rsidP="00EC78DC">
      <w:pPr>
        <w:spacing w:after="120" w:line="240" w:lineRule="auto"/>
        <w:ind w:left="720"/>
        <w:jc w:val="both"/>
        <w:rPr>
          <w:rFonts w:cstheme="minorHAnsi"/>
          <w:sz w:val="28"/>
          <w:szCs w:val="24"/>
        </w:rPr>
      </w:pPr>
      <w:r w:rsidRPr="00761CBF">
        <w:rPr>
          <w:rFonts w:cstheme="minorHAnsi"/>
          <w:sz w:val="28"/>
          <w:szCs w:val="24"/>
        </w:rPr>
        <w:t xml:space="preserve">• </w:t>
      </w:r>
      <w:r w:rsidRPr="00761CBF">
        <w:rPr>
          <w:rFonts w:cstheme="minorHAnsi"/>
          <w:b/>
          <w:bCs/>
          <w:sz w:val="28"/>
          <w:szCs w:val="24"/>
        </w:rPr>
        <w:t>Funkcija:</w:t>
      </w:r>
      <w:r w:rsidRPr="00761CBF">
        <w:rPr>
          <w:rFonts w:cstheme="minorHAnsi"/>
          <w:sz w:val="28"/>
          <w:szCs w:val="24"/>
        </w:rPr>
        <w:t xml:space="preserve"> pateikia funkcijų, kurias reikia įterpti į langelius duomenų skaičiavimui, sąrašą.</w:t>
      </w:r>
    </w:p>
    <w:p w14:paraId="4D909B86" w14:textId="7511D399" w:rsidR="0031561D" w:rsidRPr="00761CBF" w:rsidRDefault="0031561D" w:rsidP="00EC78DC">
      <w:pPr>
        <w:spacing w:after="120" w:line="240" w:lineRule="auto"/>
        <w:ind w:left="720"/>
        <w:jc w:val="both"/>
        <w:rPr>
          <w:rFonts w:cstheme="minorHAnsi"/>
          <w:b/>
          <w:bCs/>
          <w:sz w:val="32"/>
          <w:szCs w:val="28"/>
        </w:rPr>
      </w:pPr>
      <w:r w:rsidRPr="00761CBF">
        <w:rPr>
          <w:rFonts w:cstheme="minorHAnsi"/>
          <w:sz w:val="28"/>
          <w:szCs w:val="24"/>
        </w:rPr>
        <w:t xml:space="preserve">• </w:t>
      </w:r>
      <w:r w:rsidRPr="00761CBF">
        <w:rPr>
          <w:rFonts w:cstheme="minorHAnsi"/>
          <w:b/>
          <w:bCs/>
          <w:sz w:val="28"/>
          <w:szCs w:val="24"/>
        </w:rPr>
        <w:t>Nuoroda:</w:t>
      </w:r>
      <w:r w:rsidRPr="00761CBF">
        <w:rPr>
          <w:rFonts w:cstheme="minorHAnsi"/>
          <w:sz w:val="28"/>
          <w:szCs w:val="24"/>
        </w:rPr>
        <w:t xml:space="preserve"> sukuria hipersaitą jūsų lape (nuoroda: Ctrl+K).</w:t>
      </w:r>
      <w:bookmarkEnd w:id="2"/>
    </w:p>
    <w:p w14:paraId="29AE4E9C" w14:textId="77777777" w:rsidR="0031561D" w:rsidRPr="00761CBF" w:rsidRDefault="0031561D" w:rsidP="00AD7127">
      <w:pPr>
        <w:spacing w:after="120" w:line="240" w:lineRule="auto"/>
        <w:jc w:val="both"/>
        <w:rPr>
          <w:rFonts w:cstheme="minorHAnsi"/>
          <w:b/>
          <w:bCs/>
          <w:sz w:val="32"/>
          <w:szCs w:val="28"/>
        </w:rPr>
      </w:pPr>
    </w:p>
    <w:p w14:paraId="4B73E8A1" w14:textId="77777777" w:rsidR="0031561D" w:rsidRPr="00761CBF" w:rsidRDefault="0031561D" w:rsidP="00AD7127">
      <w:pPr>
        <w:spacing w:after="120" w:line="240" w:lineRule="auto"/>
        <w:jc w:val="both"/>
        <w:rPr>
          <w:rFonts w:cstheme="minorHAnsi"/>
          <w:b/>
          <w:bCs/>
          <w:sz w:val="32"/>
          <w:szCs w:val="28"/>
        </w:rPr>
      </w:pPr>
    </w:p>
    <w:p w14:paraId="5BB41048" w14:textId="77777777" w:rsidR="0031561D" w:rsidRPr="00761CBF" w:rsidRDefault="0031561D" w:rsidP="00AD7127">
      <w:pPr>
        <w:spacing w:after="120" w:line="240" w:lineRule="auto"/>
        <w:jc w:val="both"/>
        <w:rPr>
          <w:rFonts w:cstheme="minorHAnsi"/>
          <w:b/>
          <w:bCs/>
          <w:sz w:val="32"/>
          <w:szCs w:val="28"/>
        </w:rPr>
      </w:pPr>
    </w:p>
    <w:p w14:paraId="592E0123" w14:textId="77777777" w:rsidR="0031561D" w:rsidRPr="00761CBF" w:rsidRDefault="0031561D" w:rsidP="00AD7127">
      <w:pPr>
        <w:spacing w:after="120" w:line="240" w:lineRule="auto"/>
        <w:jc w:val="both"/>
        <w:rPr>
          <w:rFonts w:cstheme="minorHAnsi"/>
          <w:b/>
          <w:bCs/>
          <w:sz w:val="32"/>
          <w:szCs w:val="28"/>
        </w:rPr>
      </w:pPr>
    </w:p>
    <w:p w14:paraId="21CF1C06" w14:textId="452AD9EF" w:rsidR="00EC78DC" w:rsidRPr="00761CBF" w:rsidRDefault="00EC78DC" w:rsidP="00EC78DC">
      <w:pPr>
        <w:spacing w:after="120" w:line="240" w:lineRule="auto"/>
        <w:jc w:val="both"/>
        <w:rPr>
          <w:rFonts w:cstheme="minorHAnsi"/>
          <w:b/>
          <w:bCs/>
          <w:sz w:val="32"/>
          <w:szCs w:val="28"/>
        </w:rPr>
      </w:pPr>
      <w:r w:rsidRPr="00761CBF">
        <w:rPr>
          <w:rFonts w:cstheme="minorHAnsi"/>
          <w:b/>
          <w:bCs/>
          <w:noProof/>
          <w:sz w:val="28"/>
          <w:szCs w:val="28"/>
        </w:rPr>
        <w:lastRenderedPageBreak/>
        <w:drawing>
          <wp:anchor distT="0" distB="0" distL="114300" distR="114300" simplePos="0" relativeHeight="251705344" behindDoc="0" locked="0" layoutInCell="1" allowOverlap="1" wp14:anchorId="502206D0" wp14:editId="446C35E0">
            <wp:simplePos x="0" y="0"/>
            <wp:positionH relativeFrom="column">
              <wp:posOffset>-85725</wp:posOffset>
            </wp:positionH>
            <wp:positionV relativeFrom="page">
              <wp:posOffset>1247775</wp:posOffset>
            </wp:positionV>
            <wp:extent cx="3752850" cy="5915025"/>
            <wp:effectExtent l="0" t="0" r="0" b="9525"/>
            <wp:wrapTight wrapText="bothSides">
              <wp:wrapPolygon edited="0">
                <wp:start x="0" y="0"/>
                <wp:lineTo x="0" y="21565"/>
                <wp:lineTo x="21490" y="21565"/>
                <wp:lineTo x="21490" y="0"/>
                <wp:lineTo x="0" y="0"/>
              </wp:wrapPolygon>
            </wp:wrapTight>
            <wp:docPr id="379510567" name="Picture 379510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752850" cy="5915025"/>
                    </a:xfrm>
                    <a:prstGeom prst="rect">
                      <a:avLst/>
                    </a:prstGeom>
                  </pic:spPr>
                </pic:pic>
              </a:graphicData>
            </a:graphic>
            <wp14:sizeRelH relativeFrom="margin">
              <wp14:pctWidth>0</wp14:pctWidth>
            </wp14:sizeRelH>
            <wp14:sizeRelV relativeFrom="margin">
              <wp14:pctHeight>0</wp14:pctHeight>
            </wp14:sizeRelV>
          </wp:anchor>
        </w:drawing>
      </w:r>
      <w:r w:rsidRPr="00761CBF">
        <w:rPr>
          <w:rFonts w:cstheme="minorHAnsi"/>
          <w:b/>
          <w:bCs/>
          <w:sz w:val="32"/>
          <w:szCs w:val="28"/>
        </w:rPr>
        <w:t>“Formatas“ išskleidžiamasis meniu iš „Google“ skaičiuoklių. Štai parinktys ir papildomos parinktys:</w:t>
      </w:r>
    </w:p>
    <w:p w14:paraId="2172C702" w14:textId="77777777" w:rsidR="00EC78DC" w:rsidRPr="00761CBF" w:rsidRDefault="00EC78DC" w:rsidP="00EC78DC">
      <w:pPr>
        <w:spacing w:after="0" w:line="240" w:lineRule="auto"/>
        <w:jc w:val="both"/>
        <w:rPr>
          <w:rFonts w:cstheme="minorHAnsi"/>
          <w:sz w:val="32"/>
          <w:szCs w:val="28"/>
        </w:rPr>
      </w:pPr>
      <w:r w:rsidRPr="00761CBF">
        <w:rPr>
          <w:rFonts w:cstheme="minorHAnsi"/>
          <w:b/>
          <w:bCs/>
          <w:sz w:val="32"/>
          <w:szCs w:val="28"/>
        </w:rPr>
        <w:t>• Tema:</w:t>
      </w:r>
      <w:r w:rsidRPr="00761CBF">
        <w:rPr>
          <w:rFonts w:cstheme="minorHAnsi"/>
          <w:sz w:val="32"/>
          <w:szCs w:val="28"/>
        </w:rPr>
        <w:t xml:space="preserve"> koreguokite bendrą skaičiuoklės spalvų temą.</w:t>
      </w:r>
    </w:p>
    <w:p w14:paraId="4B494D60" w14:textId="77777777" w:rsidR="00EC78DC" w:rsidRPr="00761CBF" w:rsidRDefault="00EC78DC" w:rsidP="00EC78DC">
      <w:pPr>
        <w:spacing w:after="0" w:line="240" w:lineRule="auto"/>
        <w:jc w:val="both"/>
        <w:rPr>
          <w:rFonts w:cstheme="minorHAnsi"/>
          <w:sz w:val="32"/>
          <w:szCs w:val="28"/>
        </w:rPr>
      </w:pPr>
      <w:r w:rsidRPr="00761CBF">
        <w:rPr>
          <w:rFonts w:cstheme="minorHAnsi"/>
          <w:sz w:val="32"/>
          <w:szCs w:val="28"/>
        </w:rPr>
        <w:t xml:space="preserve">• </w:t>
      </w:r>
      <w:r w:rsidRPr="00761CBF">
        <w:rPr>
          <w:rFonts w:cstheme="minorHAnsi"/>
          <w:b/>
          <w:bCs/>
          <w:sz w:val="32"/>
          <w:szCs w:val="28"/>
        </w:rPr>
        <w:t>Kryptis:</w:t>
      </w:r>
      <w:r w:rsidRPr="00761CBF">
        <w:rPr>
          <w:rFonts w:cstheme="minorHAnsi"/>
          <w:sz w:val="32"/>
          <w:szCs w:val="28"/>
        </w:rPr>
        <w:t xml:space="preserve"> pakeiskite teksto kryptį langelyje į iš kairės į dešinę arba iš dešinės į kairę.</w:t>
      </w:r>
    </w:p>
    <w:p w14:paraId="562A37D0" w14:textId="77777777" w:rsidR="00EC78DC" w:rsidRPr="00761CBF" w:rsidRDefault="00EC78DC" w:rsidP="00EC78DC">
      <w:pPr>
        <w:spacing w:after="0" w:line="240" w:lineRule="auto"/>
        <w:jc w:val="both"/>
        <w:rPr>
          <w:rFonts w:cstheme="minorHAnsi"/>
          <w:sz w:val="32"/>
          <w:szCs w:val="28"/>
        </w:rPr>
      </w:pPr>
      <w:r w:rsidRPr="00761CBF">
        <w:rPr>
          <w:rFonts w:cstheme="minorHAnsi"/>
          <w:sz w:val="32"/>
          <w:szCs w:val="28"/>
        </w:rPr>
        <w:t xml:space="preserve">• </w:t>
      </w:r>
      <w:r w:rsidRPr="00761CBF">
        <w:rPr>
          <w:rFonts w:cstheme="minorHAnsi"/>
          <w:b/>
          <w:bCs/>
          <w:sz w:val="32"/>
          <w:szCs w:val="28"/>
        </w:rPr>
        <w:t>Skaičius:</w:t>
      </w:r>
      <w:r w:rsidRPr="00761CBF">
        <w:rPr>
          <w:rFonts w:cstheme="minorHAnsi"/>
          <w:sz w:val="32"/>
          <w:szCs w:val="28"/>
        </w:rPr>
        <w:t xml:space="preserve"> formatuokite langelius kaip skaičius, valiutas, procentus, datas ir kt.</w:t>
      </w:r>
    </w:p>
    <w:p w14:paraId="2CABFB88" w14:textId="77777777" w:rsidR="00EC78DC" w:rsidRPr="00761CBF" w:rsidRDefault="00EC78DC" w:rsidP="00EC78DC">
      <w:pPr>
        <w:spacing w:after="0" w:line="240" w:lineRule="auto"/>
        <w:jc w:val="both"/>
        <w:rPr>
          <w:rFonts w:cstheme="minorHAnsi"/>
          <w:sz w:val="32"/>
          <w:szCs w:val="28"/>
        </w:rPr>
      </w:pPr>
      <w:r w:rsidRPr="00761CBF">
        <w:rPr>
          <w:rFonts w:cstheme="minorHAnsi"/>
          <w:sz w:val="32"/>
          <w:szCs w:val="28"/>
        </w:rPr>
        <w:t xml:space="preserve">• </w:t>
      </w:r>
      <w:r w:rsidRPr="00761CBF">
        <w:rPr>
          <w:rFonts w:cstheme="minorHAnsi"/>
          <w:b/>
          <w:bCs/>
          <w:sz w:val="32"/>
          <w:szCs w:val="28"/>
        </w:rPr>
        <w:t>Tekstas:</w:t>
      </w:r>
      <w:r w:rsidRPr="00761CBF">
        <w:rPr>
          <w:rFonts w:cstheme="minorHAnsi"/>
          <w:sz w:val="32"/>
          <w:szCs w:val="28"/>
        </w:rPr>
        <w:t xml:space="preserve"> tam tikros teksto formatavimo parinktys, pvz., paryškintas, kursyvas, pabraukimas ir šrifto spalva.</w:t>
      </w:r>
    </w:p>
    <w:p w14:paraId="5CDD697F" w14:textId="77777777" w:rsidR="00EC78DC" w:rsidRPr="00761CBF" w:rsidRDefault="00EC78DC" w:rsidP="00EC78DC">
      <w:pPr>
        <w:spacing w:after="0" w:line="240" w:lineRule="auto"/>
        <w:jc w:val="both"/>
        <w:rPr>
          <w:rFonts w:cstheme="minorHAnsi"/>
          <w:sz w:val="32"/>
          <w:szCs w:val="28"/>
        </w:rPr>
      </w:pPr>
      <w:r w:rsidRPr="00761CBF">
        <w:rPr>
          <w:rFonts w:cstheme="minorHAnsi"/>
          <w:sz w:val="32"/>
          <w:szCs w:val="28"/>
        </w:rPr>
        <w:t xml:space="preserve">• </w:t>
      </w:r>
      <w:r w:rsidRPr="00761CBF">
        <w:rPr>
          <w:rFonts w:cstheme="minorHAnsi"/>
          <w:b/>
          <w:bCs/>
          <w:sz w:val="32"/>
          <w:szCs w:val="28"/>
        </w:rPr>
        <w:t>Lygiavimas:</w:t>
      </w:r>
      <w:r w:rsidRPr="00761CBF">
        <w:rPr>
          <w:rFonts w:cstheme="minorHAnsi"/>
          <w:sz w:val="32"/>
          <w:szCs w:val="28"/>
        </w:rPr>
        <w:t xml:space="preserve"> lygiuokite tekstą langelyje, nustatykite vertikalų lygiavimą, įtrauką arba pasukite.</w:t>
      </w:r>
    </w:p>
    <w:p w14:paraId="352505DA" w14:textId="77777777" w:rsidR="00EC78DC" w:rsidRPr="00761CBF" w:rsidRDefault="00EC78DC" w:rsidP="00EC78DC">
      <w:pPr>
        <w:spacing w:after="0" w:line="240" w:lineRule="auto"/>
        <w:jc w:val="both"/>
        <w:rPr>
          <w:rFonts w:cstheme="minorHAnsi"/>
          <w:sz w:val="32"/>
          <w:szCs w:val="28"/>
        </w:rPr>
      </w:pPr>
      <w:r w:rsidRPr="00761CBF">
        <w:rPr>
          <w:rFonts w:cstheme="minorHAnsi"/>
          <w:sz w:val="32"/>
          <w:szCs w:val="28"/>
        </w:rPr>
        <w:t xml:space="preserve">• </w:t>
      </w:r>
      <w:r w:rsidRPr="00761CBF">
        <w:rPr>
          <w:rFonts w:cstheme="minorHAnsi"/>
          <w:b/>
          <w:bCs/>
          <w:sz w:val="32"/>
          <w:szCs w:val="28"/>
        </w:rPr>
        <w:t>Apvyniojimas:</w:t>
      </w:r>
      <w:r w:rsidRPr="00761CBF">
        <w:rPr>
          <w:rFonts w:cstheme="minorHAnsi"/>
          <w:sz w:val="32"/>
          <w:szCs w:val="28"/>
        </w:rPr>
        <w:t xml:space="preserve"> pasirinkite, kaip tekstas apvyniojamas langelyje, pvz., perpildymas, apvyniojimas ar klipas.</w:t>
      </w:r>
    </w:p>
    <w:p w14:paraId="685E586E" w14:textId="77777777" w:rsidR="00EC78DC" w:rsidRPr="00761CBF" w:rsidRDefault="00EC78DC" w:rsidP="00EC78DC">
      <w:pPr>
        <w:spacing w:after="0" w:line="240" w:lineRule="auto"/>
        <w:jc w:val="both"/>
        <w:rPr>
          <w:rFonts w:cstheme="minorHAnsi"/>
          <w:sz w:val="32"/>
          <w:szCs w:val="28"/>
        </w:rPr>
      </w:pPr>
      <w:r w:rsidRPr="00761CBF">
        <w:rPr>
          <w:rFonts w:cstheme="minorHAnsi"/>
          <w:sz w:val="32"/>
          <w:szCs w:val="28"/>
        </w:rPr>
        <w:t xml:space="preserve">• </w:t>
      </w:r>
      <w:r w:rsidRPr="00761CBF">
        <w:rPr>
          <w:rFonts w:cstheme="minorHAnsi"/>
          <w:b/>
          <w:bCs/>
          <w:sz w:val="32"/>
          <w:szCs w:val="28"/>
        </w:rPr>
        <w:t>Pasukimas:</w:t>
      </w:r>
      <w:r w:rsidRPr="00761CBF">
        <w:rPr>
          <w:rFonts w:cstheme="minorHAnsi"/>
          <w:sz w:val="32"/>
          <w:szCs w:val="28"/>
        </w:rPr>
        <w:t xml:space="preserve"> pasukite tekstą kampu arba sudėkite jį vertikaliai.</w:t>
      </w:r>
    </w:p>
    <w:p w14:paraId="067364CF" w14:textId="77777777" w:rsidR="00EC78DC" w:rsidRPr="00761CBF" w:rsidRDefault="00EC78DC" w:rsidP="00EC78DC">
      <w:pPr>
        <w:spacing w:after="0" w:line="240" w:lineRule="auto"/>
        <w:jc w:val="both"/>
        <w:rPr>
          <w:rFonts w:cstheme="minorHAnsi"/>
          <w:sz w:val="32"/>
          <w:szCs w:val="28"/>
        </w:rPr>
      </w:pPr>
      <w:r w:rsidRPr="00761CBF">
        <w:rPr>
          <w:rFonts w:cstheme="minorHAnsi"/>
          <w:sz w:val="32"/>
          <w:szCs w:val="28"/>
        </w:rPr>
        <w:t xml:space="preserve">• </w:t>
      </w:r>
      <w:r w:rsidRPr="00761CBF">
        <w:rPr>
          <w:rFonts w:cstheme="minorHAnsi"/>
          <w:b/>
          <w:bCs/>
          <w:sz w:val="32"/>
          <w:szCs w:val="28"/>
        </w:rPr>
        <w:t>Šrifto dydis:</w:t>
      </w:r>
      <w:r w:rsidRPr="00761CBF">
        <w:rPr>
          <w:rFonts w:cstheme="minorHAnsi"/>
          <w:sz w:val="32"/>
          <w:szCs w:val="28"/>
        </w:rPr>
        <w:t xml:space="preserve"> padidinkite arba sumažinkite šrifto dydį.</w:t>
      </w:r>
    </w:p>
    <w:p w14:paraId="13EEFB72" w14:textId="77777777" w:rsidR="00EC78DC" w:rsidRPr="00761CBF" w:rsidRDefault="00EC78DC" w:rsidP="00EC78DC">
      <w:pPr>
        <w:spacing w:after="0" w:line="240" w:lineRule="auto"/>
        <w:jc w:val="both"/>
        <w:rPr>
          <w:rFonts w:cstheme="minorHAnsi"/>
          <w:sz w:val="32"/>
          <w:szCs w:val="28"/>
        </w:rPr>
      </w:pPr>
      <w:r w:rsidRPr="00761CBF">
        <w:rPr>
          <w:rFonts w:cstheme="minorHAnsi"/>
          <w:sz w:val="32"/>
          <w:szCs w:val="28"/>
        </w:rPr>
        <w:t xml:space="preserve">• </w:t>
      </w:r>
      <w:r w:rsidRPr="00761CBF">
        <w:rPr>
          <w:rFonts w:cstheme="minorHAnsi"/>
          <w:b/>
          <w:bCs/>
          <w:sz w:val="32"/>
          <w:szCs w:val="28"/>
        </w:rPr>
        <w:t>Sujungti langelius</w:t>
      </w:r>
      <w:r w:rsidRPr="00761CBF">
        <w:rPr>
          <w:rFonts w:cstheme="minorHAnsi"/>
          <w:sz w:val="32"/>
          <w:szCs w:val="28"/>
        </w:rPr>
        <w:t>: sujungti pasirinktus langelius kartu.</w:t>
      </w:r>
    </w:p>
    <w:p w14:paraId="5230F843" w14:textId="77777777" w:rsidR="00EC78DC" w:rsidRPr="00761CBF" w:rsidRDefault="00EC78DC" w:rsidP="00EC78DC">
      <w:pPr>
        <w:spacing w:after="0" w:line="240" w:lineRule="auto"/>
        <w:jc w:val="both"/>
        <w:rPr>
          <w:rFonts w:cstheme="minorHAnsi"/>
          <w:sz w:val="32"/>
          <w:szCs w:val="28"/>
        </w:rPr>
      </w:pPr>
      <w:r w:rsidRPr="00761CBF">
        <w:rPr>
          <w:rFonts w:cstheme="minorHAnsi"/>
          <w:sz w:val="32"/>
          <w:szCs w:val="28"/>
        </w:rPr>
        <w:t xml:space="preserve">• </w:t>
      </w:r>
      <w:r w:rsidRPr="00761CBF">
        <w:rPr>
          <w:rFonts w:cstheme="minorHAnsi"/>
          <w:b/>
          <w:bCs/>
          <w:sz w:val="32"/>
          <w:szCs w:val="28"/>
        </w:rPr>
        <w:t>Sąlyginis formatavimas:</w:t>
      </w:r>
      <w:r w:rsidRPr="00761CBF">
        <w:rPr>
          <w:rFonts w:cstheme="minorHAnsi"/>
          <w:sz w:val="32"/>
          <w:szCs w:val="28"/>
        </w:rPr>
        <w:t xml:space="preserve"> taikykite langeliams formatavimo taisykles pagal jų reikšmes.</w:t>
      </w:r>
    </w:p>
    <w:p w14:paraId="3BB116DB" w14:textId="77777777" w:rsidR="00EC78DC" w:rsidRPr="00761CBF" w:rsidRDefault="00EC78DC" w:rsidP="00EC78DC">
      <w:pPr>
        <w:spacing w:after="0" w:line="240" w:lineRule="auto"/>
        <w:jc w:val="both"/>
        <w:rPr>
          <w:rFonts w:cstheme="minorHAnsi"/>
          <w:sz w:val="32"/>
          <w:szCs w:val="28"/>
        </w:rPr>
      </w:pPr>
      <w:r w:rsidRPr="00761CBF">
        <w:rPr>
          <w:rFonts w:cstheme="minorHAnsi"/>
          <w:sz w:val="32"/>
          <w:szCs w:val="28"/>
        </w:rPr>
        <w:t xml:space="preserve">• </w:t>
      </w:r>
      <w:r w:rsidRPr="00761CBF">
        <w:rPr>
          <w:rFonts w:cstheme="minorHAnsi"/>
          <w:b/>
          <w:bCs/>
          <w:sz w:val="32"/>
          <w:szCs w:val="28"/>
        </w:rPr>
        <w:t>Kintamosios spalvos</w:t>
      </w:r>
      <w:r w:rsidRPr="00761CBF">
        <w:rPr>
          <w:rFonts w:cstheme="minorHAnsi"/>
          <w:sz w:val="32"/>
          <w:szCs w:val="28"/>
        </w:rPr>
        <w:t>: taikykite kintamąsias spalvas eilutėms arba stulpeliams, kad būtų lengviau skaityti.</w:t>
      </w:r>
    </w:p>
    <w:p w14:paraId="0D75F191" w14:textId="77777777" w:rsidR="00EC78DC" w:rsidRPr="00761CBF" w:rsidRDefault="00EC78DC" w:rsidP="00EC78DC">
      <w:pPr>
        <w:spacing w:after="120" w:line="240" w:lineRule="auto"/>
        <w:jc w:val="both"/>
        <w:rPr>
          <w:rFonts w:cstheme="minorHAnsi"/>
          <w:sz w:val="32"/>
          <w:szCs w:val="28"/>
        </w:rPr>
      </w:pPr>
      <w:r w:rsidRPr="00761CBF">
        <w:rPr>
          <w:rFonts w:cstheme="minorHAnsi"/>
          <w:b/>
          <w:bCs/>
          <w:sz w:val="32"/>
          <w:szCs w:val="28"/>
        </w:rPr>
        <w:t>• Išvalyti formatavimą:</w:t>
      </w:r>
      <w:r w:rsidRPr="00761CBF">
        <w:rPr>
          <w:rFonts w:cstheme="minorHAnsi"/>
          <w:sz w:val="32"/>
          <w:szCs w:val="28"/>
        </w:rPr>
        <w:t xml:space="preserve"> pašalinkite visą formatavimą iš pasirinktų langelių (shortcut: Ctrl+).</w:t>
      </w:r>
    </w:p>
    <w:p w14:paraId="1436D2CB" w14:textId="77777777" w:rsidR="005935AA" w:rsidRPr="00761CBF" w:rsidRDefault="005935AA" w:rsidP="00AD7127">
      <w:pPr>
        <w:spacing w:after="120" w:line="240" w:lineRule="auto"/>
        <w:jc w:val="both"/>
        <w:rPr>
          <w:rFonts w:cstheme="minorHAnsi"/>
          <w:b/>
          <w:bCs/>
          <w:sz w:val="32"/>
          <w:szCs w:val="28"/>
        </w:rPr>
      </w:pPr>
    </w:p>
    <w:p w14:paraId="70B670CD" w14:textId="5FF620F4" w:rsidR="005935AA" w:rsidRPr="00761CBF" w:rsidRDefault="00AD7127" w:rsidP="005935AA">
      <w:pPr>
        <w:spacing w:after="0" w:line="240" w:lineRule="auto"/>
        <w:jc w:val="both"/>
        <w:rPr>
          <w:rFonts w:cstheme="minorHAnsi"/>
          <w:sz w:val="32"/>
          <w:szCs w:val="32"/>
        </w:rPr>
      </w:pPr>
      <w:r w:rsidRPr="00761CBF">
        <w:rPr>
          <w:rFonts w:cstheme="minorHAnsi"/>
          <w:b/>
          <w:bCs/>
          <w:noProof/>
          <w:sz w:val="28"/>
          <w:szCs w:val="28"/>
        </w:rPr>
        <w:lastRenderedPageBreak/>
        <w:drawing>
          <wp:anchor distT="0" distB="0" distL="114300" distR="114300" simplePos="0" relativeHeight="251691008" behindDoc="1" locked="0" layoutInCell="1" allowOverlap="1" wp14:anchorId="372722CB" wp14:editId="36F27402">
            <wp:simplePos x="0" y="0"/>
            <wp:positionH relativeFrom="column">
              <wp:posOffset>0</wp:posOffset>
            </wp:positionH>
            <wp:positionV relativeFrom="page">
              <wp:posOffset>1238250</wp:posOffset>
            </wp:positionV>
            <wp:extent cx="3366770" cy="6093460"/>
            <wp:effectExtent l="0" t="0" r="5080" b="2540"/>
            <wp:wrapTight wrapText="bothSides">
              <wp:wrapPolygon edited="0">
                <wp:start x="0" y="0"/>
                <wp:lineTo x="0" y="21541"/>
                <wp:lineTo x="21510" y="21541"/>
                <wp:lineTo x="21510"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t="3439"/>
                    <a:stretch/>
                  </pic:blipFill>
                  <pic:spPr bwMode="auto">
                    <a:xfrm>
                      <a:off x="0" y="0"/>
                      <a:ext cx="3366770" cy="60934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13A2D" w:rsidRPr="00761CBF">
        <w:rPr>
          <w:rFonts w:cstheme="minorHAnsi"/>
          <w:b/>
          <w:bCs/>
          <w:sz w:val="32"/>
          <w:szCs w:val="28"/>
        </w:rPr>
        <w:t>"</w:t>
      </w:r>
      <w:r w:rsidR="005935AA" w:rsidRPr="00761CBF">
        <w:rPr>
          <w:rFonts w:cstheme="minorHAnsi"/>
          <w:b/>
          <w:bCs/>
          <w:sz w:val="32"/>
          <w:szCs w:val="32"/>
        </w:rPr>
        <w:t>Duomenys“ išskleidžiamąjį meniu „Google“ skaičiuoklėse</w:t>
      </w:r>
      <w:r w:rsidR="005935AA" w:rsidRPr="00761CBF">
        <w:rPr>
          <w:rFonts w:cstheme="minorHAnsi"/>
          <w:sz w:val="32"/>
          <w:szCs w:val="32"/>
        </w:rPr>
        <w:t>.</w:t>
      </w:r>
    </w:p>
    <w:p w14:paraId="22125220" w14:textId="77777777" w:rsidR="005935AA" w:rsidRPr="00761CBF" w:rsidRDefault="005935AA" w:rsidP="005935AA">
      <w:pPr>
        <w:spacing w:after="0" w:line="240" w:lineRule="auto"/>
        <w:jc w:val="both"/>
        <w:rPr>
          <w:rFonts w:cstheme="minorHAnsi"/>
          <w:sz w:val="32"/>
          <w:szCs w:val="32"/>
        </w:rPr>
      </w:pPr>
      <w:r w:rsidRPr="00761CBF">
        <w:rPr>
          <w:rFonts w:cstheme="minorHAnsi"/>
          <w:sz w:val="32"/>
          <w:szCs w:val="32"/>
        </w:rPr>
        <w:t xml:space="preserve">• </w:t>
      </w:r>
      <w:r w:rsidRPr="00761CBF">
        <w:rPr>
          <w:rFonts w:cstheme="minorHAnsi"/>
          <w:b/>
          <w:bCs/>
          <w:sz w:val="32"/>
          <w:szCs w:val="32"/>
        </w:rPr>
        <w:t>Rūšiuoti lapą</w:t>
      </w:r>
      <w:r w:rsidRPr="00761CBF">
        <w:rPr>
          <w:rFonts w:cstheme="minorHAnsi"/>
          <w:sz w:val="32"/>
          <w:szCs w:val="32"/>
        </w:rPr>
        <w:t>: leidžia rūšiuoti visą lapą pagal konkrečių stulpelių turinį.</w:t>
      </w:r>
    </w:p>
    <w:p w14:paraId="33E54D99" w14:textId="77777777" w:rsidR="005935AA" w:rsidRPr="00761CBF" w:rsidRDefault="005935AA" w:rsidP="005935AA">
      <w:pPr>
        <w:spacing w:after="0" w:line="240" w:lineRule="auto"/>
        <w:jc w:val="both"/>
        <w:rPr>
          <w:rFonts w:cstheme="minorHAnsi"/>
          <w:sz w:val="32"/>
          <w:szCs w:val="32"/>
        </w:rPr>
      </w:pPr>
      <w:r w:rsidRPr="00761CBF">
        <w:rPr>
          <w:rFonts w:cstheme="minorHAnsi"/>
          <w:sz w:val="32"/>
          <w:szCs w:val="32"/>
        </w:rPr>
        <w:t xml:space="preserve">• </w:t>
      </w:r>
      <w:r w:rsidRPr="00761CBF">
        <w:rPr>
          <w:rFonts w:cstheme="minorHAnsi"/>
          <w:b/>
          <w:bCs/>
          <w:sz w:val="32"/>
          <w:szCs w:val="32"/>
        </w:rPr>
        <w:t>Rūšiavimo diapazonas:</w:t>
      </w:r>
      <w:r w:rsidRPr="00761CBF">
        <w:rPr>
          <w:rFonts w:cstheme="minorHAnsi"/>
          <w:sz w:val="32"/>
          <w:szCs w:val="32"/>
        </w:rPr>
        <w:t xml:space="preserve"> leidžia rūšiuoti pasirinktą langelių diapazoną.</w:t>
      </w:r>
    </w:p>
    <w:p w14:paraId="7EDEB45B" w14:textId="77777777" w:rsidR="005935AA" w:rsidRPr="00761CBF" w:rsidRDefault="005935AA" w:rsidP="005935AA">
      <w:pPr>
        <w:spacing w:after="0" w:line="240" w:lineRule="auto"/>
        <w:jc w:val="both"/>
        <w:rPr>
          <w:rFonts w:cstheme="minorHAnsi"/>
          <w:sz w:val="32"/>
          <w:szCs w:val="32"/>
        </w:rPr>
      </w:pPr>
      <w:r w:rsidRPr="00761CBF">
        <w:rPr>
          <w:rFonts w:cstheme="minorHAnsi"/>
          <w:sz w:val="32"/>
          <w:szCs w:val="32"/>
        </w:rPr>
        <w:t xml:space="preserve">• </w:t>
      </w:r>
      <w:r w:rsidRPr="00761CBF">
        <w:rPr>
          <w:rFonts w:cstheme="minorHAnsi"/>
          <w:b/>
          <w:bCs/>
          <w:sz w:val="32"/>
          <w:szCs w:val="32"/>
        </w:rPr>
        <w:t>Sukurti filtrą</w:t>
      </w:r>
      <w:r w:rsidRPr="00761CBF">
        <w:rPr>
          <w:rFonts w:cstheme="minorHAnsi"/>
          <w:sz w:val="32"/>
          <w:szCs w:val="32"/>
        </w:rPr>
        <w:t>: taiko filtrą pasirinktam duomenų diapazonui, leidžiantį pasirinktinai rodyti eilutes pagal kriterijus.</w:t>
      </w:r>
    </w:p>
    <w:p w14:paraId="40B9F5BA" w14:textId="77777777" w:rsidR="005935AA" w:rsidRPr="00761CBF" w:rsidRDefault="005935AA" w:rsidP="005935AA">
      <w:pPr>
        <w:spacing w:after="0" w:line="240" w:lineRule="auto"/>
        <w:jc w:val="both"/>
        <w:rPr>
          <w:rFonts w:cstheme="minorHAnsi"/>
          <w:sz w:val="32"/>
          <w:szCs w:val="32"/>
        </w:rPr>
      </w:pPr>
      <w:r w:rsidRPr="00761CBF">
        <w:rPr>
          <w:rFonts w:cstheme="minorHAnsi"/>
          <w:sz w:val="32"/>
          <w:szCs w:val="32"/>
        </w:rPr>
        <w:t xml:space="preserve">• </w:t>
      </w:r>
      <w:r w:rsidRPr="00761CBF">
        <w:rPr>
          <w:rFonts w:cstheme="minorHAnsi"/>
          <w:b/>
          <w:bCs/>
          <w:sz w:val="32"/>
          <w:szCs w:val="32"/>
        </w:rPr>
        <w:t>Filtro rodiniai</w:t>
      </w:r>
      <w:r w:rsidRPr="00761CBF">
        <w:rPr>
          <w:rFonts w:cstheme="minorHAnsi"/>
          <w:sz w:val="32"/>
          <w:szCs w:val="32"/>
        </w:rPr>
        <w:t>: leidžia išsaugoti ir taikyti skirtingas filtrų konfigūracijas duomenims.</w:t>
      </w:r>
    </w:p>
    <w:p w14:paraId="3914C55A" w14:textId="77777777" w:rsidR="005935AA" w:rsidRPr="00761CBF" w:rsidRDefault="005935AA" w:rsidP="005935AA">
      <w:pPr>
        <w:spacing w:after="0" w:line="240" w:lineRule="auto"/>
        <w:jc w:val="both"/>
        <w:rPr>
          <w:rFonts w:cstheme="minorHAnsi"/>
          <w:sz w:val="32"/>
          <w:szCs w:val="32"/>
        </w:rPr>
      </w:pPr>
      <w:r w:rsidRPr="00761CBF">
        <w:rPr>
          <w:rFonts w:cstheme="minorHAnsi"/>
          <w:sz w:val="32"/>
          <w:szCs w:val="32"/>
        </w:rPr>
        <w:t xml:space="preserve">• </w:t>
      </w:r>
      <w:r w:rsidRPr="00761CBF">
        <w:rPr>
          <w:rFonts w:cstheme="minorHAnsi"/>
          <w:b/>
          <w:bCs/>
          <w:sz w:val="32"/>
          <w:szCs w:val="32"/>
        </w:rPr>
        <w:t>Pridėti pjaustytuvą</w:t>
      </w:r>
      <w:r w:rsidRPr="00761CBF">
        <w:rPr>
          <w:rFonts w:cstheme="minorHAnsi"/>
          <w:sz w:val="32"/>
          <w:szCs w:val="32"/>
        </w:rPr>
        <w:t>: įterpia pjaustyklę, kuri yra vaizdinis filtravimo įrankis, skirtas suvestinės lentelėms ir diagramoms.</w:t>
      </w:r>
    </w:p>
    <w:p w14:paraId="6CE3CCEF" w14:textId="77777777" w:rsidR="005935AA" w:rsidRPr="00761CBF" w:rsidRDefault="005935AA" w:rsidP="005935AA">
      <w:pPr>
        <w:spacing w:after="0" w:line="240" w:lineRule="auto"/>
        <w:jc w:val="both"/>
        <w:rPr>
          <w:rFonts w:cstheme="minorHAnsi"/>
          <w:sz w:val="32"/>
          <w:szCs w:val="32"/>
        </w:rPr>
      </w:pPr>
      <w:r w:rsidRPr="00761CBF">
        <w:rPr>
          <w:rFonts w:cstheme="minorHAnsi"/>
          <w:sz w:val="32"/>
          <w:szCs w:val="32"/>
        </w:rPr>
        <w:t xml:space="preserve">• </w:t>
      </w:r>
      <w:r w:rsidRPr="00761CBF">
        <w:rPr>
          <w:rFonts w:cstheme="minorHAnsi"/>
          <w:b/>
          <w:bCs/>
          <w:sz w:val="32"/>
          <w:szCs w:val="32"/>
        </w:rPr>
        <w:t>Apsaugokite lapus ir diapazonus</w:t>
      </w:r>
      <w:r w:rsidRPr="00761CBF">
        <w:rPr>
          <w:rFonts w:cstheme="minorHAnsi"/>
          <w:sz w:val="32"/>
          <w:szCs w:val="32"/>
        </w:rPr>
        <w:t>: apriboja redagavimą konkrečiuose lapuose arba langelių diapazonuose.</w:t>
      </w:r>
    </w:p>
    <w:p w14:paraId="7A39D259" w14:textId="77777777" w:rsidR="005935AA" w:rsidRPr="00761CBF" w:rsidRDefault="005935AA" w:rsidP="005935AA">
      <w:pPr>
        <w:spacing w:after="0" w:line="240" w:lineRule="auto"/>
        <w:jc w:val="both"/>
        <w:rPr>
          <w:rFonts w:cstheme="minorHAnsi"/>
          <w:sz w:val="32"/>
          <w:szCs w:val="32"/>
        </w:rPr>
      </w:pPr>
      <w:r w:rsidRPr="00761CBF">
        <w:rPr>
          <w:rFonts w:cstheme="minorHAnsi"/>
          <w:sz w:val="32"/>
          <w:szCs w:val="32"/>
        </w:rPr>
        <w:t xml:space="preserve">• </w:t>
      </w:r>
      <w:r w:rsidRPr="00761CBF">
        <w:rPr>
          <w:rFonts w:cstheme="minorHAnsi"/>
          <w:b/>
          <w:bCs/>
          <w:sz w:val="32"/>
          <w:szCs w:val="32"/>
        </w:rPr>
        <w:t>Pavadinti diapazonai</w:t>
      </w:r>
      <w:r w:rsidRPr="00761CBF">
        <w:rPr>
          <w:rFonts w:cstheme="minorHAnsi"/>
          <w:sz w:val="32"/>
          <w:szCs w:val="32"/>
        </w:rPr>
        <w:t>: priskiria langelių diapazonui pavadinimą, kad būtų lengviau nurodyti formules.</w:t>
      </w:r>
    </w:p>
    <w:p w14:paraId="1747A555" w14:textId="77777777" w:rsidR="005935AA" w:rsidRPr="00761CBF" w:rsidRDefault="005935AA" w:rsidP="005935AA">
      <w:pPr>
        <w:spacing w:after="0" w:line="240" w:lineRule="auto"/>
        <w:jc w:val="both"/>
        <w:rPr>
          <w:rFonts w:cstheme="minorHAnsi"/>
          <w:sz w:val="32"/>
          <w:szCs w:val="32"/>
        </w:rPr>
      </w:pPr>
      <w:r w:rsidRPr="00761CBF">
        <w:rPr>
          <w:rFonts w:cstheme="minorHAnsi"/>
          <w:sz w:val="32"/>
          <w:szCs w:val="32"/>
        </w:rPr>
        <w:t xml:space="preserve">• </w:t>
      </w:r>
      <w:r w:rsidRPr="00761CBF">
        <w:rPr>
          <w:rFonts w:cstheme="minorHAnsi"/>
          <w:b/>
          <w:bCs/>
          <w:sz w:val="32"/>
          <w:szCs w:val="32"/>
        </w:rPr>
        <w:t>Pavadintos funkcijos:</w:t>
      </w:r>
      <w:r w:rsidRPr="00761CBF">
        <w:rPr>
          <w:rFonts w:cstheme="minorHAnsi"/>
          <w:sz w:val="32"/>
          <w:szCs w:val="32"/>
        </w:rPr>
        <w:t xml:space="preserve"> (pažymėta kaip nauja) Ši funkcija greičiausiai leidžia sukurti pasirinktines pavadintas funkcijas.</w:t>
      </w:r>
    </w:p>
    <w:p w14:paraId="329E713E" w14:textId="77777777" w:rsidR="005935AA" w:rsidRPr="00761CBF" w:rsidRDefault="005935AA" w:rsidP="005935AA">
      <w:pPr>
        <w:spacing w:after="0" w:line="240" w:lineRule="auto"/>
        <w:jc w:val="both"/>
        <w:rPr>
          <w:rFonts w:cstheme="minorHAnsi"/>
          <w:sz w:val="32"/>
          <w:szCs w:val="32"/>
        </w:rPr>
      </w:pPr>
      <w:r w:rsidRPr="00761CBF">
        <w:rPr>
          <w:rFonts w:cstheme="minorHAnsi"/>
          <w:sz w:val="32"/>
          <w:szCs w:val="32"/>
        </w:rPr>
        <w:t xml:space="preserve">• </w:t>
      </w:r>
      <w:r w:rsidRPr="00761CBF">
        <w:rPr>
          <w:rFonts w:cstheme="minorHAnsi"/>
          <w:b/>
          <w:bCs/>
          <w:sz w:val="32"/>
          <w:szCs w:val="32"/>
        </w:rPr>
        <w:t>Atsitiktinis diapazonas:</w:t>
      </w:r>
      <w:r w:rsidRPr="00761CBF">
        <w:rPr>
          <w:rFonts w:cstheme="minorHAnsi"/>
          <w:sz w:val="32"/>
          <w:szCs w:val="32"/>
        </w:rPr>
        <w:t xml:space="preserve"> sumaišo langelių tvarką pasirinktame diapazone.</w:t>
      </w:r>
    </w:p>
    <w:p w14:paraId="036B1651" w14:textId="77777777" w:rsidR="005935AA" w:rsidRPr="00761CBF" w:rsidRDefault="005935AA" w:rsidP="005935AA">
      <w:pPr>
        <w:spacing w:after="0" w:line="240" w:lineRule="auto"/>
        <w:jc w:val="both"/>
        <w:rPr>
          <w:rFonts w:cstheme="minorHAnsi"/>
          <w:sz w:val="32"/>
          <w:szCs w:val="32"/>
        </w:rPr>
      </w:pPr>
      <w:r w:rsidRPr="00761CBF">
        <w:rPr>
          <w:rFonts w:cstheme="minorHAnsi"/>
          <w:sz w:val="32"/>
          <w:szCs w:val="32"/>
        </w:rPr>
        <w:t xml:space="preserve">• </w:t>
      </w:r>
      <w:r w:rsidRPr="00761CBF">
        <w:rPr>
          <w:rFonts w:cstheme="minorHAnsi"/>
          <w:b/>
          <w:bCs/>
          <w:sz w:val="32"/>
          <w:szCs w:val="32"/>
        </w:rPr>
        <w:t>Stulpelių statistika:</w:t>
      </w:r>
      <w:r w:rsidRPr="00761CBF">
        <w:rPr>
          <w:rFonts w:cstheme="minorHAnsi"/>
          <w:sz w:val="32"/>
          <w:szCs w:val="32"/>
        </w:rPr>
        <w:t xml:space="preserve"> gali pateikti statistinės informacijos apie stulpelio duomenis.</w:t>
      </w:r>
    </w:p>
    <w:p w14:paraId="3E43DD25" w14:textId="77777777" w:rsidR="005935AA" w:rsidRPr="00761CBF" w:rsidRDefault="005935AA" w:rsidP="005935AA">
      <w:pPr>
        <w:spacing w:after="0" w:line="240" w:lineRule="auto"/>
        <w:jc w:val="both"/>
        <w:rPr>
          <w:rFonts w:cstheme="minorHAnsi"/>
          <w:sz w:val="32"/>
          <w:szCs w:val="32"/>
        </w:rPr>
      </w:pPr>
      <w:r w:rsidRPr="00761CBF">
        <w:rPr>
          <w:rFonts w:cstheme="minorHAnsi"/>
          <w:sz w:val="32"/>
          <w:szCs w:val="32"/>
        </w:rPr>
        <w:t>• Duomenų patvirtinimas: nustato taisykles, kokius duomenis galima įvesti į langelius.</w:t>
      </w:r>
    </w:p>
    <w:p w14:paraId="4C87A55D" w14:textId="77777777" w:rsidR="005935AA" w:rsidRPr="00761CBF" w:rsidRDefault="005935AA" w:rsidP="005935AA">
      <w:pPr>
        <w:spacing w:after="0" w:line="240" w:lineRule="auto"/>
        <w:jc w:val="both"/>
        <w:rPr>
          <w:rFonts w:cstheme="minorHAnsi"/>
          <w:sz w:val="32"/>
          <w:szCs w:val="32"/>
        </w:rPr>
      </w:pPr>
      <w:r w:rsidRPr="00761CBF">
        <w:rPr>
          <w:rFonts w:cstheme="minorHAnsi"/>
          <w:sz w:val="32"/>
          <w:szCs w:val="32"/>
        </w:rPr>
        <w:t xml:space="preserve">• </w:t>
      </w:r>
      <w:r w:rsidRPr="00761CBF">
        <w:rPr>
          <w:rFonts w:cstheme="minorHAnsi"/>
          <w:b/>
          <w:bCs/>
          <w:sz w:val="32"/>
          <w:szCs w:val="32"/>
        </w:rPr>
        <w:t>Duomenų valymas</w:t>
      </w:r>
      <w:r w:rsidRPr="00761CBF">
        <w:rPr>
          <w:rFonts w:cstheme="minorHAnsi"/>
          <w:sz w:val="32"/>
          <w:szCs w:val="32"/>
        </w:rPr>
        <w:t>: siūlo įrankius, padedančius išvalyti ir tvarkyti duomenis.</w:t>
      </w:r>
    </w:p>
    <w:p w14:paraId="0ADFC139" w14:textId="77777777" w:rsidR="005935AA" w:rsidRPr="00761CBF" w:rsidRDefault="005935AA" w:rsidP="005935AA">
      <w:pPr>
        <w:spacing w:after="0" w:line="240" w:lineRule="auto"/>
        <w:jc w:val="both"/>
        <w:rPr>
          <w:rFonts w:cstheme="minorHAnsi"/>
          <w:sz w:val="32"/>
          <w:szCs w:val="32"/>
        </w:rPr>
      </w:pPr>
      <w:r w:rsidRPr="00761CBF">
        <w:rPr>
          <w:rFonts w:cstheme="minorHAnsi"/>
          <w:sz w:val="32"/>
          <w:szCs w:val="32"/>
        </w:rPr>
        <w:t xml:space="preserve">• </w:t>
      </w:r>
      <w:r w:rsidRPr="00761CBF">
        <w:rPr>
          <w:rFonts w:cstheme="minorHAnsi"/>
          <w:b/>
          <w:bCs/>
          <w:sz w:val="32"/>
          <w:szCs w:val="32"/>
        </w:rPr>
        <w:t>Padalyti tekstą į stulpelius:</w:t>
      </w:r>
      <w:r w:rsidRPr="00761CBF">
        <w:rPr>
          <w:rFonts w:cstheme="minorHAnsi"/>
          <w:sz w:val="32"/>
          <w:szCs w:val="32"/>
        </w:rPr>
        <w:t xml:space="preserve"> pagal nurodytą skyriklį išskiria vieno stulpelio turinį į kelis stulpelius.</w:t>
      </w:r>
    </w:p>
    <w:p w14:paraId="7E67C551" w14:textId="4DEDFBDC" w:rsidR="00DD6948" w:rsidRPr="00761CBF" w:rsidRDefault="00062560" w:rsidP="00EE5155">
      <w:pPr>
        <w:spacing w:after="120" w:line="240" w:lineRule="auto"/>
        <w:jc w:val="both"/>
        <w:rPr>
          <w:rFonts w:cstheme="minorHAnsi"/>
          <w:b/>
          <w:bCs/>
          <w:sz w:val="32"/>
          <w:szCs w:val="28"/>
        </w:rPr>
      </w:pPr>
      <w:r w:rsidRPr="00761CBF">
        <w:rPr>
          <w:rFonts w:cstheme="minorHAnsi"/>
          <w:b/>
          <w:bCs/>
          <w:sz w:val="32"/>
          <w:szCs w:val="28"/>
        </w:rPr>
        <w:lastRenderedPageBreak/>
        <w:t>„Google“ skaičiuoklių išskleidžiamasis meniu „Įrankiai“.</w:t>
      </w:r>
      <w:r w:rsidR="00DD6948" w:rsidRPr="00761CBF">
        <w:rPr>
          <w:rFonts w:cstheme="minorHAnsi"/>
          <w:b/>
          <w:bCs/>
          <w:sz w:val="32"/>
          <w:szCs w:val="28"/>
        </w:rPr>
        <w:t>:</w:t>
      </w:r>
    </w:p>
    <w:p w14:paraId="4E509ECE" w14:textId="21966601" w:rsidR="00FF1CF2" w:rsidRPr="00761CBF" w:rsidRDefault="00EE5155" w:rsidP="00FF1CF2">
      <w:pPr>
        <w:numPr>
          <w:ilvl w:val="0"/>
          <w:numId w:val="11"/>
        </w:numPr>
        <w:spacing w:after="120" w:line="240" w:lineRule="auto"/>
        <w:jc w:val="both"/>
        <w:rPr>
          <w:rFonts w:cstheme="minorHAnsi"/>
          <w:sz w:val="28"/>
          <w:szCs w:val="28"/>
        </w:rPr>
      </w:pPr>
      <w:r w:rsidRPr="00761CBF">
        <w:rPr>
          <w:rFonts w:cstheme="minorHAnsi"/>
          <w:b/>
          <w:bCs/>
          <w:noProof/>
          <w:sz w:val="28"/>
          <w:szCs w:val="28"/>
        </w:rPr>
        <w:drawing>
          <wp:anchor distT="0" distB="0" distL="114300" distR="114300" simplePos="0" relativeHeight="251693056" behindDoc="0" locked="0" layoutInCell="1" allowOverlap="1" wp14:anchorId="74A55DE7" wp14:editId="71894A74">
            <wp:simplePos x="0" y="0"/>
            <wp:positionH relativeFrom="column">
              <wp:posOffset>0</wp:posOffset>
            </wp:positionH>
            <wp:positionV relativeFrom="page">
              <wp:posOffset>1243965</wp:posOffset>
            </wp:positionV>
            <wp:extent cx="3175000" cy="3146425"/>
            <wp:effectExtent l="0" t="0" r="6350" b="0"/>
            <wp:wrapThrough wrapText="bothSides">
              <wp:wrapPolygon edited="0">
                <wp:start x="0" y="0"/>
                <wp:lineTo x="0" y="21447"/>
                <wp:lineTo x="21514" y="21447"/>
                <wp:lineTo x="21514" y="0"/>
                <wp:lineTo x="0" y="0"/>
              </wp:wrapPolygon>
            </wp:wrapThrough>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t="9580"/>
                    <a:stretch/>
                  </pic:blipFill>
                  <pic:spPr bwMode="auto">
                    <a:xfrm>
                      <a:off x="0" y="0"/>
                      <a:ext cx="3175000" cy="31464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F1CF2" w:rsidRPr="00761CBF">
        <w:rPr>
          <w:rFonts w:cstheme="minorHAnsi"/>
          <w:b/>
          <w:bCs/>
          <w:sz w:val="28"/>
          <w:szCs w:val="28"/>
        </w:rPr>
        <w:t>Sukurti naują formą:</w:t>
      </w:r>
      <w:r w:rsidR="00FF1CF2" w:rsidRPr="00761CBF">
        <w:rPr>
          <w:rFonts w:cstheme="minorHAnsi"/>
          <w:sz w:val="28"/>
          <w:szCs w:val="28"/>
        </w:rPr>
        <w:t xml:space="preserve"> atidaroma nauja „Google“ forma, susieta su dabartine skaičiuokle.</w:t>
      </w:r>
    </w:p>
    <w:p w14:paraId="05E92B6B" w14:textId="77777777" w:rsidR="00FF1CF2" w:rsidRPr="00761CBF" w:rsidRDefault="00FF1CF2" w:rsidP="00062560">
      <w:pPr>
        <w:spacing w:after="120" w:line="240" w:lineRule="auto"/>
        <w:ind w:left="720"/>
        <w:jc w:val="both"/>
        <w:rPr>
          <w:rFonts w:cstheme="minorHAnsi"/>
          <w:sz w:val="28"/>
          <w:szCs w:val="28"/>
        </w:rPr>
      </w:pPr>
      <w:r w:rsidRPr="00761CBF">
        <w:rPr>
          <w:rFonts w:cstheme="minorHAnsi"/>
          <w:sz w:val="28"/>
          <w:szCs w:val="28"/>
        </w:rPr>
        <w:t xml:space="preserve">• </w:t>
      </w:r>
      <w:r w:rsidRPr="00761CBF">
        <w:rPr>
          <w:rFonts w:cstheme="minorHAnsi"/>
          <w:b/>
          <w:bCs/>
          <w:sz w:val="28"/>
          <w:szCs w:val="28"/>
        </w:rPr>
        <w:t>Rašyba:</w:t>
      </w:r>
      <w:r w:rsidRPr="00761CBF">
        <w:rPr>
          <w:rFonts w:cstheme="minorHAnsi"/>
          <w:sz w:val="28"/>
          <w:szCs w:val="28"/>
        </w:rPr>
        <w:t xml:space="preserve"> pateikiamos skaičiuoklės teksto rašybos tikrinimo parinktys.</w:t>
      </w:r>
    </w:p>
    <w:p w14:paraId="5D334E88" w14:textId="77777777" w:rsidR="00FF1CF2" w:rsidRPr="00761CBF" w:rsidRDefault="00FF1CF2" w:rsidP="00062560">
      <w:pPr>
        <w:spacing w:after="120" w:line="240" w:lineRule="auto"/>
        <w:ind w:left="720"/>
        <w:jc w:val="both"/>
        <w:rPr>
          <w:rFonts w:cstheme="minorHAnsi"/>
          <w:sz w:val="28"/>
          <w:szCs w:val="28"/>
        </w:rPr>
      </w:pPr>
      <w:r w:rsidRPr="00761CBF">
        <w:rPr>
          <w:rFonts w:cstheme="minorHAnsi"/>
          <w:sz w:val="28"/>
          <w:szCs w:val="28"/>
        </w:rPr>
        <w:t xml:space="preserve">• </w:t>
      </w:r>
      <w:r w:rsidRPr="00761CBF">
        <w:rPr>
          <w:rFonts w:cstheme="minorHAnsi"/>
          <w:b/>
          <w:bCs/>
          <w:sz w:val="28"/>
          <w:szCs w:val="28"/>
        </w:rPr>
        <w:t>Automatinis užbaigimas</w:t>
      </w:r>
      <w:r w:rsidRPr="00761CBF">
        <w:rPr>
          <w:rFonts w:cstheme="minorHAnsi"/>
          <w:sz w:val="28"/>
          <w:szCs w:val="28"/>
        </w:rPr>
        <w:t>: yra parametrai, leidžiantys įjungti arba išjungti automatinio užbaigimo funkciją, kuri siūlo reikšmes įvedant langeliuose.</w:t>
      </w:r>
    </w:p>
    <w:p w14:paraId="1458AD1F" w14:textId="77777777" w:rsidR="00FF1CF2" w:rsidRPr="00761CBF" w:rsidRDefault="00FF1CF2" w:rsidP="00062560">
      <w:pPr>
        <w:spacing w:after="120" w:line="240" w:lineRule="auto"/>
        <w:ind w:left="720"/>
        <w:jc w:val="both"/>
        <w:rPr>
          <w:rFonts w:cstheme="minorHAnsi"/>
          <w:sz w:val="28"/>
          <w:szCs w:val="28"/>
        </w:rPr>
      </w:pPr>
      <w:r w:rsidRPr="00761CBF">
        <w:rPr>
          <w:rFonts w:cstheme="minorHAnsi"/>
          <w:sz w:val="28"/>
          <w:szCs w:val="28"/>
        </w:rPr>
        <w:t>•</w:t>
      </w:r>
      <w:r w:rsidRPr="00761CBF">
        <w:rPr>
          <w:rFonts w:cstheme="minorHAnsi"/>
          <w:b/>
          <w:bCs/>
          <w:sz w:val="28"/>
          <w:szCs w:val="28"/>
        </w:rPr>
        <w:t xml:space="preserve"> Naršyti</w:t>
      </w:r>
      <w:r w:rsidRPr="00761CBF">
        <w:rPr>
          <w:rFonts w:cstheme="minorHAnsi"/>
          <w:sz w:val="28"/>
          <w:szCs w:val="28"/>
        </w:rPr>
        <w:t>: atidaroma sritis Naršyti, kuri naudoja AI, kad pateiktų įžvalgas, duomenų analizę ir išmaniuosius pasiūlymus (spartusis klavišas: Ctrl+Alt+Shift+I).</w:t>
      </w:r>
    </w:p>
    <w:p w14:paraId="28F63F73" w14:textId="77777777" w:rsidR="00FF1CF2" w:rsidRPr="00761CBF" w:rsidRDefault="00FF1CF2" w:rsidP="00062560">
      <w:pPr>
        <w:spacing w:after="120" w:line="240" w:lineRule="auto"/>
        <w:ind w:left="720"/>
        <w:jc w:val="both"/>
        <w:rPr>
          <w:rFonts w:cstheme="minorHAnsi"/>
          <w:sz w:val="28"/>
          <w:szCs w:val="28"/>
        </w:rPr>
      </w:pPr>
      <w:r w:rsidRPr="00761CBF">
        <w:rPr>
          <w:rFonts w:cstheme="minorHAnsi"/>
          <w:sz w:val="28"/>
          <w:szCs w:val="28"/>
        </w:rPr>
        <w:t xml:space="preserve">• </w:t>
      </w:r>
      <w:r w:rsidRPr="00761CBF">
        <w:rPr>
          <w:rFonts w:cstheme="minorHAnsi"/>
          <w:b/>
          <w:bCs/>
          <w:sz w:val="28"/>
          <w:szCs w:val="28"/>
        </w:rPr>
        <w:t>Pranešimų nustatymai</w:t>
      </w:r>
      <w:r w:rsidRPr="00761CBF">
        <w:rPr>
          <w:rFonts w:cstheme="minorHAnsi"/>
          <w:sz w:val="28"/>
          <w:szCs w:val="28"/>
        </w:rPr>
        <w:t>: leidžia nustatyti el. pašto pranešimus apie skaičiuoklės pakeitimus.</w:t>
      </w:r>
    </w:p>
    <w:p w14:paraId="09ECF9AB" w14:textId="77777777" w:rsidR="00FF1CF2" w:rsidRPr="00761CBF" w:rsidRDefault="00FF1CF2" w:rsidP="00062560">
      <w:pPr>
        <w:spacing w:after="120" w:line="240" w:lineRule="auto"/>
        <w:ind w:left="720"/>
        <w:jc w:val="both"/>
        <w:rPr>
          <w:rFonts w:cstheme="minorHAnsi"/>
          <w:sz w:val="28"/>
          <w:szCs w:val="28"/>
        </w:rPr>
      </w:pPr>
      <w:r w:rsidRPr="00761CBF">
        <w:rPr>
          <w:rFonts w:cstheme="minorHAnsi"/>
          <w:sz w:val="28"/>
          <w:szCs w:val="28"/>
        </w:rPr>
        <w:t xml:space="preserve">• </w:t>
      </w:r>
      <w:r w:rsidRPr="00761CBF">
        <w:rPr>
          <w:rFonts w:cstheme="minorHAnsi"/>
          <w:b/>
          <w:bCs/>
          <w:sz w:val="28"/>
          <w:szCs w:val="28"/>
        </w:rPr>
        <w:t>Prieinamumas:</w:t>
      </w:r>
      <w:r w:rsidRPr="00761CBF">
        <w:rPr>
          <w:rFonts w:cstheme="minorHAnsi"/>
          <w:sz w:val="28"/>
          <w:szCs w:val="28"/>
        </w:rPr>
        <w:t xml:space="preserve"> siūlo įvairius pritaikymo neįgaliesiems nustatymus, pvz., ekrano skaitytuvo palaikymą.</w:t>
      </w:r>
    </w:p>
    <w:p w14:paraId="590C632B" w14:textId="6332D542" w:rsidR="00FF1CF2" w:rsidRPr="00761CBF" w:rsidRDefault="00FF1CF2" w:rsidP="00062560">
      <w:pPr>
        <w:spacing w:after="120" w:line="240" w:lineRule="auto"/>
        <w:ind w:left="720"/>
        <w:jc w:val="both"/>
        <w:rPr>
          <w:rFonts w:cstheme="minorHAnsi"/>
          <w:b/>
          <w:bCs/>
          <w:sz w:val="28"/>
          <w:szCs w:val="28"/>
        </w:rPr>
      </w:pPr>
      <w:r w:rsidRPr="00761CBF">
        <w:rPr>
          <w:rFonts w:cstheme="minorHAnsi"/>
          <w:sz w:val="28"/>
          <w:szCs w:val="28"/>
        </w:rPr>
        <w:t xml:space="preserve">• </w:t>
      </w:r>
      <w:r w:rsidRPr="00761CBF">
        <w:rPr>
          <w:rFonts w:cstheme="minorHAnsi"/>
          <w:b/>
          <w:bCs/>
          <w:sz w:val="28"/>
          <w:szCs w:val="28"/>
        </w:rPr>
        <w:t>Atsisakyti laboratorijų</w:t>
      </w:r>
      <w:r w:rsidRPr="00761CBF">
        <w:rPr>
          <w:rFonts w:cstheme="minorHAnsi"/>
          <w:sz w:val="28"/>
          <w:szCs w:val="28"/>
        </w:rPr>
        <w:t>: suteikia galimybę atsisakyti eksperimentinių funkcijų, kurios testuojamos „Google“ skaičiuoklėse (jei yra).</w:t>
      </w:r>
      <w:r w:rsidR="00A4184E" w:rsidRPr="00761CBF">
        <w:rPr>
          <w:rFonts w:cstheme="minorHAnsi"/>
          <w:noProof/>
          <w:sz w:val="28"/>
          <w:szCs w:val="28"/>
        </w:rPr>
        <w:drawing>
          <wp:anchor distT="0" distB="0" distL="114300" distR="114300" simplePos="0" relativeHeight="251695104" behindDoc="1" locked="0" layoutInCell="1" allowOverlap="1" wp14:anchorId="1CA9D27E" wp14:editId="1817E2F9">
            <wp:simplePos x="0" y="0"/>
            <wp:positionH relativeFrom="column">
              <wp:posOffset>-66675</wp:posOffset>
            </wp:positionH>
            <wp:positionV relativeFrom="page">
              <wp:posOffset>4705350</wp:posOffset>
            </wp:positionV>
            <wp:extent cx="3296285" cy="2295525"/>
            <wp:effectExtent l="0" t="0" r="0" b="9525"/>
            <wp:wrapTight wrapText="bothSides">
              <wp:wrapPolygon edited="0">
                <wp:start x="0" y="0"/>
                <wp:lineTo x="0" y="21510"/>
                <wp:lineTo x="21471" y="21510"/>
                <wp:lineTo x="21471"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t="8861" b="5719"/>
                    <a:stretch/>
                  </pic:blipFill>
                  <pic:spPr bwMode="auto">
                    <a:xfrm>
                      <a:off x="0" y="0"/>
                      <a:ext cx="3296285" cy="22955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4184E" w:rsidRPr="00761CBF">
        <w:rPr>
          <w:rFonts w:cstheme="minorHAnsi"/>
          <w:sz w:val="28"/>
          <w:szCs w:val="28"/>
        </w:rPr>
        <w:t>"</w:t>
      </w:r>
      <w:r w:rsidRPr="00761CBF">
        <w:rPr>
          <w:rFonts w:cstheme="minorHAnsi"/>
          <w:sz w:val="28"/>
          <w:szCs w:val="28"/>
        </w:rPr>
        <w:t>Plėtiniai“ išskleidžiamasis meniu „Google“ skaičiuoklėse su šiomis parinktimis</w:t>
      </w:r>
      <w:r w:rsidRPr="00761CBF">
        <w:rPr>
          <w:rFonts w:cstheme="minorHAnsi"/>
          <w:b/>
          <w:bCs/>
          <w:sz w:val="28"/>
          <w:szCs w:val="28"/>
        </w:rPr>
        <w:t>:</w:t>
      </w:r>
    </w:p>
    <w:p w14:paraId="4B455C03" w14:textId="77777777" w:rsidR="00FF1CF2" w:rsidRPr="00761CBF" w:rsidRDefault="00FF1CF2" w:rsidP="00FF1CF2">
      <w:pPr>
        <w:spacing w:after="120" w:line="240" w:lineRule="auto"/>
        <w:ind w:left="360"/>
        <w:jc w:val="both"/>
        <w:rPr>
          <w:rFonts w:cstheme="minorHAnsi"/>
          <w:sz w:val="28"/>
          <w:szCs w:val="28"/>
        </w:rPr>
      </w:pPr>
      <w:r w:rsidRPr="00761CBF">
        <w:rPr>
          <w:rFonts w:cstheme="minorHAnsi"/>
          <w:sz w:val="28"/>
          <w:szCs w:val="28"/>
        </w:rPr>
        <w:t xml:space="preserve">• </w:t>
      </w:r>
      <w:r w:rsidRPr="00761CBF">
        <w:rPr>
          <w:rFonts w:cstheme="minorHAnsi"/>
          <w:b/>
          <w:bCs/>
          <w:sz w:val="28"/>
          <w:szCs w:val="28"/>
        </w:rPr>
        <w:t>Priedai</w:t>
      </w:r>
      <w:r w:rsidRPr="00761CBF">
        <w:rPr>
          <w:rFonts w:cstheme="minorHAnsi"/>
          <w:sz w:val="28"/>
          <w:szCs w:val="28"/>
        </w:rPr>
        <w:t>: pasiekite papildomas funkcijas.</w:t>
      </w:r>
    </w:p>
    <w:p w14:paraId="3EE7AE70" w14:textId="77777777" w:rsidR="00FF1CF2" w:rsidRPr="00761CBF" w:rsidRDefault="00FF1CF2" w:rsidP="00FF1CF2">
      <w:pPr>
        <w:spacing w:after="120" w:line="240" w:lineRule="auto"/>
        <w:ind w:left="360"/>
        <w:jc w:val="both"/>
        <w:rPr>
          <w:rFonts w:cstheme="minorHAnsi"/>
          <w:sz w:val="28"/>
          <w:szCs w:val="28"/>
        </w:rPr>
      </w:pPr>
      <w:r w:rsidRPr="00761CBF">
        <w:rPr>
          <w:rFonts w:cstheme="minorHAnsi"/>
          <w:sz w:val="28"/>
          <w:szCs w:val="28"/>
        </w:rPr>
        <w:t xml:space="preserve">• </w:t>
      </w:r>
      <w:r w:rsidRPr="00761CBF">
        <w:rPr>
          <w:rFonts w:cstheme="minorHAnsi"/>
          <w:b/>
          <w:bCs/>
          <w:sz w:val="28"/>
          <w:szCs w:val="28"/>
        </w:rPr>
        <w:t>Makrokomandos:</w:t>
      </w:r>
      <w:r w:rsidRPr="00761CBF">
        <w:rPr>
          <w:rFonts w:cstheme="minorHAnsi"/>
          <w:sz w:val="28"/>
          <w:szCs w:val="28"/>
        </w:rPr>
        <w:t xml:space="preserve"> Įrašykite ir tvarkykite makrokomandas</w:t>
      </w:r>
    </w:p>
    <w:p w14:paraId="591BE63D" w14:textId="77777777" w:rsidR="00FF1CF2" w:rsidRPr="00761CBF" w:rsidRDefault="00FF1CF2" w:rsidP="00FF1CF2">
      <w:pPr>
        <w:spacing w:after="120" w:line="240" w:lineRule="auto"/>
        <w:ind w:left="360"/>
        <w:jc w:val="both"/>
        <w:rPr>
          <w:rFonts w:cstheme="minorHAnsi"/>
          <w:sz w:val="28"/>
          <w:szCs w:val="28"/>
        </w:rPr>
      </w:pPr>
      <w:r w:rsidRPr="00761CBF">
        <w:rPr>
          <w:rFonts w:cstheme="minorHAnsi"/>
          <w:sz w:val="28"/>
          <w:szCs w:val="28"/>
        </w:rPr>
        <w:t xml:space="preserve">• </w:t>
      </w:r>
      <w:r w:rsidRPr="00761CBF">
        <w:rPr>
          <w:rFonts w:cstheme="minorHAnsi"/>
          <w:b/>
          <w:bCs/>
          <w:sz w:val="28"/>
          <w:szCs w:val="28"/>
        </w:rPr>
        <w:t>Programų scenarijus</w:t>
      </w:r>
      <w:r w:rsidRPr="00761CBF">
        <w:rPr>
          <w:rFonts w:cstheme="minorHAnsi"/>
          <w:sz w:val="28"/>
          <w:szCs w:val="28"/>
        </w:rPr>
        <w:t>: atidarykite scenarijų rengyklę, kad galėtumėte rašyti ir tvarkyti pasirinktinius scenarijus.</w:t>
      </w:r>
    </w:p>
    <w:p w14:paraId="1E5C8D0D" w14:textId="77777777" w:rsidR="00FF1CF2" w:rsidRPr="00761CBF" w:rsidRDefault="00FF1CF2" w:rsidP="00FF1CF2">
      <w:pPr>
        <w:spacing w:after="120" w:line="240" w:lineRule="auto"/>
        <w:ind w:left="360"/>
        <w:jc w:val="both"/>
        <w:rPr>
          <w:rFonts w:cstheme="minorHAnsi"/>
          <w:sz w:val="32"/>
          <w:szCs w:val="28"/>
        </w:rPr>
      </w:pPr>
      <w:r w:rsidRPr="00761CBF">
        <w:rPr>
          <w:rFonts w:cstheme="minorHAnsi"/>
          <w:sz w:val="28"/>
          <w:szCs w:val="28"/>
        </w:rPr>
        <w:t xml:space="preserve">• </w:t>
      </w:r>
      <w:r w:rsidRPr="00761CBF">
        <w:rPr>
          <w:rFonts w:cstheme="minorHAnsi"/>
          <w:b/>
          <w:bCs/>
          <w:sz w:val="28"/>
          <w:szCs w:val="28"/>
        </w:rPr>
        <w:t xml:space="preserve">AppSheet: </w:t>
      </w:r>
      <w:r w:rsidRPr="00761CBF">
        <w:rPr>
          <w:rFonts w:cstheme="minorHAnsi"/>
          <w:sz w:val="28"/>
          <w:szCs w:val="28"/>
        </w:rPr>
        <w:t>kurkite programas mobiliesiems iš Skaičiuoklėse esančių duomenų neįrašydami kodo</w:t>
      </w:r>
      <w:r w:rsidRPr="00761CBF">
        <w:rPr>
          <w:rFonts w:cstheme="minorHAnsi"/>
          <w:sz w:val="32"/>
          <w:szCs w:val="28"/>
        </w:rPr>
        <w:t>.</w:t>
      </w:r>
    </w:p>
    <w:p w14:paraId="172228E9" w14:textId="5F9BEBDC" w:rsidR="00F05053" w:rsidRPr="00761CBF" w:rsidRDefault="00FF1CF2" w:rsidP="00FF1CF2">
      <w:pPr>
        <w:spacing w:after="120" w:line="240" w:lineRule="auto"/>
        <w:ind w:left="360"/>
        <w:jc w:val="both"/>
        <w:rPr>
          <w:rFonts w:cstheme="minorHAnsi"/>
          <w:sz w:val="28"/>
          <w:szCs w:val="24"/>
        </w:rPr>
      </w:pPr>
      <w:r w:rsidRPr="00761CBF">
        <w:rPr>
          <w:rFonts w:cstheme="minorHAnsi"/>
          <w:b/>
          <w:bCs/>
          <w:sz w:val="32"/>
          <w:szCs w:val="28"/>
        </w:rPr>
        <w:lastRenderedPageBreak/>
        <w:t>• GPT, skirta Skaičiuoklės™ ir Dokumentams™: priedas, kuris greičiausiai naudoja AI, kad padėtų kurti turinį arba apdoroti duomenis Skaičiuoklėse ir Dokumentuose.</w:t>
      </w:r>
    </w:p>
    <w:p w14:paraId="148823A7" w14:textId="77777777" w:rsidR="00313A2D" w:rsidRPr="00761CBF" w:rsidRDefault="00313A2D" w:rsidP="00FA6F62">
      <w:pPr>
        <w:spacing w:after="120" w:line="240" w:lineRule="auto"/>
        <w:jc w:val="both"/>
        <w:rPr>
          <w:rFonts w:cstheme="minorHAnsi"/>
        </w:rPr>
      </w:pPr>
    </w:p>
    <w:p w14:paraId="45CC6934" w14:textId="4B2C1623" w:rsidR="00313A2D" w:rsidRPr="00761CBF" w:rsidRDefault="00A4184E" w:rsidP="00FA6F62">
      <w:pPr>
        <w:spacing w:after="120" w:line="240" w:lineRule="auto"/>
        <w:jc w:val="both"/>
        <w:rPr>
          <w:rFonts w:cstheme="minorHAnsi"/>
          <w:b/>
          <w:bCs/>
          <w:sz w:val="32"/>
          <w:szCs w:val="32"/>
        </w:rPr>
      </w:pPr>
      <w:r w:rsidRPr="00761CBF">
        <w:rPr>
          <w:rFonts w:cstheme="minorHAnsi"/>
          <w:noProof/>
        </w:rPr>
        <w:drawing>
          <wp:anchor distT="0" distB="0" distL="114300" distR="114300" simplePos="0" relativeHeight="251697152" behindDoc="1" locked="0" layoutInCell="1" allowOverlap="1" wp14:anchorId="36A8796E" wp14:editId="2F66407F">
            <wp:simplePos x="0" y="0"/>
            <wp:positionH relativeFrom="column">
              <wp:posOffset>2540</wp:posOffset>
            </wp:positionH>
            <wp:positionV relativeFrom="page">
              <wp:posOffset>1249680</wp:posOffset>
            </wp:positionV>
            <wp:extent cx="9777730" cy="544195"/>
            <wp:effectExtent l="0" t="0" r="0" b="8255"/>
            <wp:wrapTight wrapText="bothSides">
              <wp:wrapPolygon edited="0">
                <wp:start x="0" y="0"/>
                <wp:lineTo x="0" y="21172"/>
                <wp:lineTo x="21547" y="21172"/>
                <wp:lineTo x="21547"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9777730" cy="544195"/>
                    </a:xfrm>
                    <a:prstGeom prst="rect">
                      <a:avLst/>
                    </a:prstGeom>
                  </pic:spPr>
                </pic:pic>
              </a:graphicData>
            </a:graphic>
          </wp:anchor>
        </w:drawing>
      </w:r>
      <w:r w:rsidR="00062560" w:rsidRPr="00761CBF">
        <w:rPr>
          <w:rFonts w:cstheme="minorHAnsi"/>
          <w:b/>
          <w:bCs/>
          <w:sz w:val="32"/>
          <w:szCs w:val="32"/>
        </w:rPr>
        <w:t>Įrankių juosta</w:t>
      </w:r>
    </w:p>
    <w:p w14:paraId="2B3BDB49" w14:textId="77777777" w:rsidR="00062560" w:rsidRPr="00761CBF" w:rsidRDefault="00062560" w:rsidP="00AB78E4">
      <w:pPr>
        <w:spacing w:after="120" w:line="240" w:lineRule="auto"/>
        <w:ind w:left="720"/>
        <w:jc w:val="both"/>
        <w:rPr>
          <w:rFonts w:cstheme="minorHAnsi"/>
          <w:bCs/>
          <w:sz w:val="28"/>
          <w:szCs w:val="24"/>
        </w:rPr>
      </w:pPr>
      <w:r w:rsidRPr="00761CBF">
        <w:rPr>
          <w:rFonts w:cstheme="minorHAnsi"/>
          <w:bCs/>
          <w:sz w:val="28"/>
          <w:szCs w:val="24"/>
        </w:rPr>
        <w:t xml:space="preserve">• </w:t>
      </w:r>
      <w:r w:rsidRPr="00761CBF">
        <w:rPr>
          <w:rFonts w:cstheme="minorHAnsi"/>
          <w:b/>
          <w:sz w:val="28"/>
          <w:szCs w:val="24"/>
        </w:rPr>
        <w:t>Anuliavimo/atkūrimo mygtukai:</w:t>
      </w:r>
      <w:r w:rsidRPr="00761CBF">
        <w:rPr>
          <w:rFonts w:cstheme="minorHAnsi"/>
          <w:bCs/>
          <w:sz w:val="28"/>
          <w:szCs w:val="24"/>
        </w:rPr>
        <w:t xml:space="preserve"> į kairę ir į dešinę nukreiptos lenktos rodyklės, naudojamos anuliuoti arba pakartoti paskutinį veiksmą.</w:t>
      </w:r>
    </w:p>
    <w:p w14:paraId="32583A44" w14:textId="77777777" w:rsidR="00062560" w:rsidRPr="00761CBF" w:rsidRDefault="00062560" w:rsidP="00AB78E4">
      <w:pPr>
        <w:spacing w:after="120" w:line="240" w:lineRule="auto"/>
        <w:ind w:left="720"/>
        <w:jc w:val="both"/>
        <w:rPr>
          <w:rFonts w:cstheme="minorHAnsi"/>
          <w:bCs/>
          <w:sz w:val="28"/>
          <w:szCs w:val="24"/>
        </w:rPr>
      </w:pPr>
      <w:r w:rsidRPr="00761CBF">
        <w:rPr>
          <w:rFonts w:cstheme="minorHAnsi"/>
          <w:bCs/>
          <w:sz w:val="28"/>
          <w:szCs w:val="24"/>
        </w:rPr>
        <w:t xml:space="preserve">• </w:t>
      </w:r>
      <w:r w:rsidRPr="00761CBF">
        <w:rPr>
          <w:rFonts w:cstheme="minorHAnsi"/>
          <w:b/>
          <w:sz w:val="28"/>
          <w:szCs w:val="24"/>
        </w:rPr>
        <w:t>Spausdinti</w:t>
      </w:r>
      <w:r w:rsidRPr="00761CBF">
        <w:rPr>
          <w:rFonts w:cstheme="minorHAnsi"/>
          <w:bCs/>
          <w:sz w:val="28"/>
          <w:szCs w:val="24"/>
        </w:rPr>
        <w:t>: spausdintuvo piktograma, naudojama dabartiniam lapui spausdinti.</w:t>
      </w:r>
    </w:p>
    <w:p w14:paraId="7DC005C3" w14:textId="77777777" w:rsidR="00062560" w:rsidRPr="00761CBF" w:rsidRDefault="00062560" w:rsidP="00AB78E4">
      <w:pPr>
        <w:spacing w:after="120" w:line="240" w:lineRule="auto"/>
        <w:ind w:left="720"/>
        <w:jc w:val="both"/>
        <w:rPr>
          <w:rFonts w:cstheme="minorHAnsi"/>
          <w:bCs/>
          <w:sz w:val="28"/>
          <w:szCs w:val="24"/>
        </w:rPr>
      </w:pPr>
      <w:r w:rsidRPr="00761CBF">
        <w:rPr>
          <w:rFonts w:cstheme="minorHAnsi"/>
          <w:bCs/>
          <w:sz w:val="28"/>
          <w:szCs w:val="24"/>
        </w:rPr>
        <w:t xml:space="preserve">• </w:t>
      </w:r>
      <w:r w:rsidRPr="00761CBF">
        <w:rPr>
          <w:rFonts w:cstheme="minorHAnsi"/>
          <w:b/>
          <w:sz w:val="28"/>
          <w:szCs w:val="24"/>
        </w:rPr>
        <w:t>Dažų formatas</w:t>
      </w:r>
      <w:r w:rsidRPr="00761CBF">
        <w:rPr>
          <w:rFonts w:cstheme="minorHAnsi"/>
          <w:bCs/>
          <w:sz w:val="28"/>
          <w:szCs w:val="24"/>
        </w:rPr>
        <w:t>: dažymo volelio piktograma, leidžianti nukopijuoti formatavimą iš vieno langelio arba diapazono ir pritaikyti jį kitam.</w:t>
      </w:r>
    </w:p>
    <w:p w14:paraId="4AA9F97C" w14:textId="77777777" w:rsidR="00062560" w:rsidRPr="00761CBF" w:rsidRDefault="00062560" w:rsidP="00AB78E4">
      <w:pPr>
        <w:spacing w:after="120" w:line="240" w:lineRule="auto"/>
        <w:ind w:left="720"/>
        <w:jc w:val="both"/>
        <w:rPr>
          <w:rFonts w:cstheme="minorHAnsi"/>
          <w:bCs/>
          <w:sz w:val="28"/>
          <w:szCs w:val="24"/>
        </w:rPr>
      </w:pPr>
      <w:r w:rsidRPr="00761CBF">
        <w:rPr>
          <w:rFonts w:cstheme="minorHAnsi"/>
          <w:bCs/>
          <w:sz w:val="28"/>
          <w:szCs w:val="24"/>
        </w:rPr>
        <w:t xml:space="preserve">• </w:t>
      </w:r>
      <w:r w:rsidRPr="00761CBF">
        <w:rPr>
          <w:rFonts w:cstheme="minorHAnsi"/>
          <w:b/>
          <w:sz w:val="28"/>
          <w:szCs w:val="24"/>
        </w:rPr>
        <w:t>Mastelio lygis:</w:t>
      </w:r>
      <w:r w:rsidRPr="00761CBF">
        <w:rPr>
          <w:rFonts w:cstheme="minorHAnsi"/>
          <w:bCs/>
          <w:sz w:val="28"/>
          <w:szCs w:val="24"/>
        </w:rPr>
        <w:t xml:space="preserve"> rodo esamą lapo mastelio procentinę dalį su galimybėmis priartinti arba nutolinti.</w:t>
      </w:r>
    </w:p>
    <w:p w14:paraId="75D4D665" w14:textId="77777777" w:rsidR="00062560" w:rsidRPr="00761CBF" w:rsidRDefault="00062560" w:rsidP="00AB78E4">
      <w:pPr>
        <w:spacing w:after="120" w:line="240" w:lineRule="auto"/>
        <w:ind w:left="720"/>
        <w:jc w:val="both"/>
        <w:rPr>
          <w:rFonts w:cstheme="minorHAnsi"/>
          <w:bCs/>
          <w:sz w:val="28"/>
          <w:szCs w:val="24"/>
        </w:rPr>
      </w:pPr>
      <w:r w:rsidRPr="00761CBF">
        <w:rPr>
          <w:rFonts w:cstheme="minorHAnsi"/>
          <w:bCs/>
          <w:sz w:val="28"/>
          <w:szCs w:val="24"/>
        </w:rPr>
        <w:t xml:space="preserve">• </w:t>
      </w:r>
      <w:r w:rsidRPr="00761CBF">
        <w:rPr>
          <w:rFonts w:cstheme="minorHAnsi"/>
          <w:b/>
          <w:sz w:val="28"/>
          <w:szCs w:val="24"/>
        </w:rPr>
        <w:t>Šrifto tipas ir dydis</w:t>
      </w:r>
      <w:r w:rsidRPr="00761CBF">
        <w:rPr>
          <w:rFonts w:cstheme="minorHAnsi"/>
          <w:bCs/>
          <w:sz w:val="28"/>
          <w:szCs w:val="24"/>
        </w:rPr>
        <w:t>: išskleidžiamieji meniu, norėdami pakeisti pasirinktų langelių šrifto tipą ir dydį.</w:t>
      </w:r>
    </w:p>
    <w:p w14:paraId="0131E46B" w14:textId="77777777" w:rsidR="00062560" w:rsidRPr="00761CBF" w:rsidRDefault="00062560" w:rsidP="00AB78E4">
      <w:pPr>
        <w:spacing w:after="120" w:line="240" w:lineRule="auto"/>
        <w:ind w:left="720"/>
        <w:jc w:val="both"/>
        <w:rPr>
          <w:rFonts w:cstheme="minorHAnsi"/>
          <w:bCs/>
          <w:sz w:val="28"/>
          <w:szCs w:val="24"/>
        </w:rPr>
      </w:pPr>
      <w:r w:rsidRPr="00761CBF">
        <w:rPr>
          <w:rFonts w:cstheme="minorHAnsi"/>
          <w:bCs/>
          <w:sz w:val="28"/>
          <w:szCs w:val="24"/>
        </w:rPr>
        <w:t xml:space="preserve">• </w:t>
      </w:r>
      <w:r w:rsidRPr="00761CBF">
        <w:rPr>
          <w:rFonts w:cstheme="minorHAnsi"/>
          <w:b/>
          <w:sz w:val="28"/>
          <w:szCs w:val="24"/>
        </w:rPr>
        <w:t>Teksto ir langelių formatavimas</w:t>
      </w:r>
      <w:r w:rsidRPr="00761CBF">
        <w:rPr>
          <w:rFonts w:cstheme="minorHAnsi"/>
          <w:bCs/>
          <w:sz w:val="28"/>
          <w:szCs w:val="24"/>
        </w:rPr>
        <w:t>: paryškinto, kursyvo, pabraukto, perbraukto, teksto spalvos ir užpildymo spalvos piktogramos.</w:t>
      </w:r>
    </w:p>
    <w:p w14:paraId="72149CEF" w14:textId="77777777" w:rsidR="00062560" w:rsidRPr="00761CBF" w:rsidRDefault="00062560" w:rsidP="00AB78E4">
      <w:pPr>
        <w:spacing w:after="120" w:line="240" w:lineRule="auto"/>
        <w:ind w:left="720"/>
        <w:jc w:val="both"/>
        <w:rPr>
          <w:rFonts w:cstheme="minorHAnsi"/>
          <w:bCs/>
          <w:sz w:val="28"/>
          <w:szCs w:val="24"/>
        </w:rPr>
      </w:pPr>
      <w:r w:rsidRPr="00761CBF">
        <w:rPr>
          <w:rFonts w:cstheme="minorHAnsi"/>
          <w:bCs/>
          <w:sz w:val="28"/>
          <w:szCs w:val="24"/>
        </w:rPr>
        <w:t xml:space="preserve">• </w:t>
      </w:r>
      <w:r w:rsidRPr="00761CBF">
        <w:rPr>
          <w:rFonts w:cstheme="minorHAnsi"/>
          <w:b/>
          <w:sz w:val="28"/>
          <w:szCs w:val="24"/>
        </w:rPr>
        <w:t>Langelių kraštinės</w:t>
      </w:r>
      <w:r w:rsidRPr="00761CBF">
        <w:rPr>
          <w:rFonts w:cstheme="minorHAnsi"/>
          <w:bCs/>
          <w:sz w:val="28"/>
          <w:szCs w:val="24"/>
        </w:rPr>
        <w:t>: kraštinės piktograma, skirta pridėti arba pašalinti pasirinktų langelių kraštines.</w:t>
      </w:r>
    </w:p>
    <w:p w14:paraId="1BD56248" w14:textId="77777777" w:rsidR="00062560" w:rsidRPr="00761CBF" w:rsidRDefault="00062560" w:rsidP="00AB78E4">
      <w:pPr>
        <w:spacing w:after="120" w:line="240" w:lineRule="auto"/>
        <w:ind w:left="720"/>
        <w:jc w:val="both"/>
        <w:rPr>
          <w:rFonts w:cstheme="minorHAnsi"/>
          <w:bCs/>
          <w:sz w:val="28"/>
          <w:szCs w:val="24"/>
        </w:rPr>
      </w:pPr>
      <w:r w:rsidRPr="00761CBF">
        <w:rPr>
          <w:rFonts w:cstheme="minorHAnsi"/>
          <w:bCs/>
          <w:sz w:val="28"/>
          <w:szCs w:val="24"/>
        </w:rPr>
        <w:t xml:space="preserve">• </w:t>
      </w:r>
      <w:r w:rsidRPr="00761CBF">
        <w:rPr>
          <w:rFonts w:cstheme="minorHAnsi"/>
          <w:b/>
          <w:sz w:val="28"/>
          <w:szCs w:val="24"/>
        </w:rPr>
        <w:t>Sujungti langelius:</w:t>
      </w:r>
      <w:r w:rsidRPr="00761CBF">
        <w:rPr>
          <w:rFonts w:cstheme="minorHAnsi"/>
          <w:bCs/>
          <w:sz w:val="28"/>
          <w:szCs w:val="24"/>
        </w:rPr>
        <w:t xml:space="preserve"> piktograma su dviem rodyklėmis, nukreiptomis viena į kitą, naudojama pasirinktoms ląstelėms sujungti.</w:t>
      </w:r>
    </w:p>
    <w:p w14:paraId="642820EC" w14:textId="77777777" w:rsidR="00062560" w:rsidRPr="00761CBF" w:rsidRDefault="00062560" w:rsidP="00AB78E4">
      <w:pPr>
        <w:spacing w:after="120" w:line="240" w:lineRule="auto"/>
        <w:ind w:left="720"/>
        <w:jc w:val="both"/>
        <w:rPr>
          <w:rFonts w:cstheme="minorHAnsi"/>
          <w:bCs/>
          <w:sz w:val="28"/>
          <w:szCs w:val="24"/>
        </w:rPr>
      </w:pPr>
      <w:r w:rsidRPr="00761CBF">
        <w:rPr>
          <w:rFonts w:cstheme="minorHAnsi"/>
          <w:bCs/>
          <w:sz w:val="28"/>
          <w:szCs w:val="24"/>
        </w:rPr>
        <w:t xml:space="preserve">• </w:t>
      </w:r>
      <w:r w:rsidRPr="00761CBF">
        <w:rPr>
          <w:rFonts w:cstheme="minorHAnsi"/>
          <w:b/>
          <w:sz w:val="28"/>
          <w:szCs w:val="24"/>
        </w:rPr>
        <w:t>Teksto lygiavimas:</w:t>
      </w:r>
      <w:r w:rsidRPr="00761CBF">
        <w:rPr>
          <w:rFonts w:cstheme="minorHAnsi"/>
          <w:bCs/>
          <w:sz w:val="28"/>
          <w:szCs w:val="24"/>
        </w:rPr>
        <w:t xml:space="preserve"> piktogramos, skirtos tekstui lygiuoti vertikaliai ir horizontaliai langeliuose.</w:t>
      </w:r>
    </w:p>
    <w:p w14:paraId="7283E37C" w14:textId="77777777" w:rsidR="00062560" w:rsidRPr="00761CBF" w:rsidRDefault="00062560" w:rsidP="00AB78E4">
      <w:pPr>
        <w:spacing w:after="120" w:line="240" w:lineRule="auto"/>
        <w:ind w:left="720"/>
        <w:jc w:val="both"/>
        <w:rPr>
          <w:rFonts w:cstheme="minorHAnsi"/>
          <w:bCs/>
          <w:sz w:val="28"/>
          <w:szCs w:val="24"/>
        </w:rPr>
      </w:pPr>
      <w:r w:rsidRPr="00761CBF">
        <w:rPr>
          <w:rFonts w:cstheme="minorHAnsi"/>
          <w:bCs/>
          <w:sz w:val="28"/>
          <w:szCs w:val="24"/>
        </w:rPr>
        <w:t xml:space="preserve">• </w:t>
      </w:r>
      <w:r w:rsidRPr="00761CBF">
        <w:rPr>
          <w:rFonts w:cstheme="minorHAnsi"/>
          <w:b/>
          <w:sz w:val="28"/>
          <w:szCs w:val="24"/>
        </w:rPr>
        <w:t>Teksto įvyniojimas:</w:t>
      </w:r>
      <w:r w:rsidRPr="00761CBF">
        <w:rPr>
          <w:rFonts w:cstheme="minorHAnsi"/>
          <w:bCs/>
          <w:sz w:val="28"/>
          <w:szCs w:val="24"/>
        </w:rPr>
        <w:t xml:space="preserve"> piktogramos, skirtos nustatyti, kaip tekstas apvyniojamas langeliuose, su perpildymo, apvyniojimo arba iškarpymo parinktimis.</w:t>
      </w:r>
    </w:p>
    <w:p w14:paraId="48BAFF83" w14:textId="77777777" w:rsidR="00062560" w:rsidRPr="00761CBF" w:rsidRDefault="00062560" w:rsidP="00AB78E4">
      <w:pPr>
        <w:spacing w:after="120" w:line="240" w:lineRule="auto"/>
        <w:ind w:left="720"/>
        <w:jc w:val="both"/>
        <w:rPr>
          <w:rFonts w:cstheme="minorHAnsi"/>
          <w:bCs/>
          <w:sz w:val="28"/>
          <w:szCs w:val="24"/>
        </w:rPr>
      </w:pPr>
      <w:r w:rsidRPr="00761CBF">
        <w:rPr>
          <w:rFonts w:cstheme="minorHAnsi"/>
          <w:bCs/>
          <w:sz w:val="28"/>
          <w:szCs w:val="24"/>
        </w:rPr>
        <w:t xml:space="preserve">• </w:t>
      </w:r>
      <w:r w:rsidRPr="00761CBF">
        <w:rPr>
          <w:rFonts w:cstheme="minorHAnsi"/>
          <w:b/>
          <w:sz w:val="28"/>
          <w:szCs w:val="24"/>
        </w:rPr>
        <w:t>Teksto pasukimas:</w:t>
      </w:r>
      <w:r w:rsidRPr="00761CBF">
        <w:rPr>
          <w:rFonts w:cstheme="minorHAnsi"/>
          <w:bCs/>
          <w:sz w:val="28"/>
          <w:szCs w:val="24"/>
        </w:rPr>
        <w:t xml:space="preserve"> piktograma, skirta pasukti tekstą langelyje.</w:t>
      </w:r>
    </w:p>
    <w:p w14:paraId="48E91AFB" w14:textId="77777777" w:rsidR="00062560" w:rsidRPr="00761CBF" w:rsidRDefault="00062560" w:rsidP="00AB78E4">
      <w:pPr>
        <w:spacing w:after="120" w:line="240" w:lineRule="auto"/>
        <w:ind w:left="720"/>
        <w:jc w:val="both"/>
        <w:rPr>
          <w:rFonts w:cstheme="minorHAnsi"/>
          <w:bCs/>
          <w:sz w:val="28"/>
          <w:szCs w:val="24"/>
        </w:rPr>
      </w:pPr>
      <w:r w:rsidRPr="00761CBF">
        <w:rPr>
          <w:rFonts w:cstheme="minorHAnsi"/>
          <w:bCs/>
          <w:sz w:val="28"/>
          <w:szCs w:val="24"/>
        </w:rPr>
        <w:lastRenderedPageBreak/>
        <w:t xml:space="preserve">• </w:t>
      </w:r>
      <w:r w:rsidRPr="00761CBF">
        <w:rPr>
          <w:rFonts w:cstheme="minorHAnsi"/>
          <w:b/>
          <w:sz w:val="28"/>
          <w:szCs w:val="24"/>
        </w:rPr>
        <w:t>Funkcijos:</w:t>
      </w:r>
      <w:r w:rsidRPr="00761CBF">
        <w:rPr>
          <w:rFonts w:cstheme="minorHAnsi"/>
          <w:bCs/>
          <w:sz w:val="28"/>
          <w:szCs w:val="24"/>
        </w:rPr>
        <w:t xml:space="preserve"> Sumavimo simbolis (Σ) skirtas greitai įterpti funkcijas.</w:t>
      </w:r>
    </w:p>
    <w:p w14:paraId="09E43F46" w14:textId="77777777" w:rsidR="00AB78E4" w:rsidRPr="00761CBF" w:rsidRDefault="00062560" w:rsidP="00AB78E4">
      <w:pPr>
        <w:spacing w:after="120" w:line="240" w:lineRule="auto"/>
        <w:ind w:left="720"/>
        <w:jc w:val="both"/>
        <w:rPr>
          <w:rFonts w:cstheme="minorHAnsi"/>
          <w:bCs/>
          <w:sz w:val="28"/>
          <w:szCs w:val="28"/>
        </w:rPr>
      </w:pPr>
      <w:r w:rsidRPr="00761CBF">
        <w:rPr>
          <w:rFonts w:cstheme="minorHAnsi"/>
          <w:bCs/>
          <w:sz w:val="28"/>
          <w:szCs w:val="28"/>
        </w:rPr>
        <w:t xml:space="preserve">• </w:t>
      </w:r>
      <w:r w:rsidRPr="00761CBF">
        <w:rPr>
          <w:rFonts w:cstheme="minorHAnsi"/>
          <w:b/>
          <w:sz w:val="28"/>
          <w:szCs w:val="28"/>
        </w:rPr>
        <w:t>Filtras:</w:t>
      </w:r>
      <w:r w:rsidRPr="00761CBF">
        <w:rPr>
          <w:rFonts w:cstheme="minorHAnsi"/>
          <w:bCs/>
          <w:sz w:val="28"/>
          <w:szCs w:val="28"/>
        </w:rPr>
        <w:t xml:space="preserve"> piltuvo piktograma naudojama duomenų diapazonams taikyti filtrus.</w:t>
      </w:r>
    </w:p>
    <w:p w14:paraId="7DC62656" w14:textId="77777777" w:rsidR="00AB78E4" w:rsidRPr="00761CBF" w:rsidRDefault="00AB78E4" w:rsidP="00AB78E4">
      <w:pPr>
        <w:spacing w:after="120" w:line="240" w:lineRule="auto"/>
        <w:ind w:firstLine="720"/>
        <w:jc w:val="both"/>
        <w:rPr>
          <w:rFonts w:cstheme="minorHAnsi"/>
          <w:bCs/>
          <w:sz w:val="28"/>
          <w:szCs w:val="28"/>
        </w:rPr>
      </w:pPr>
      <w:r w:rsidRPr="00761CBF">
        <w:rPr>
          <w:rFonts w:cstheme="minorHAnsi"/>
          <w:bCs/>
          <w:sz w:val="28"/>
          <w:szCs w:val="28"/>
        </w:rPr>
        <w:t xml:space="preserve">• </w:t>
      </w:r>
      <w:r w:rsidRPr="00761CBF">
        <w:rPr>
          <w:rFonts w:cstheme="minorHAnsi"/>
          <w:b/>
          <w:sz w:val="28"/>
          <w:szCs w:val="28"/>
        </w:rPr>
        <w:t>Diagrama:</w:t>
      </w:r>
      <w:r w:rsidRPr="00761CBF">
        <w:rPr>
          <w:rFonts w:cstheme="minorHAnsi"/>
          <w:bCs/>
          <w:sz w:val="28"/>
          <w:szCs w:val="28"/>
        </w:rPr>
        <w:t xml:space="preserve"> diagramos piktograma, leidžianti įterpti diagramą pagal pasirinktus duomenis.</w:t>
      </w:r>
    </w:p>
    <w:p w14:paraId="6253B60D" w14:textId="35B9BC89" w:rsidR="00313A2D" w:rsidRPr="00761CBF" w:rsidRDefault="00AB78E4" w:rsidP="00AB78E4">
      <w:pPr>
        <w:spacing w:after="120" w:line="240" w:lineRule="auto"/>
        <w:ind w:firstLine="720"/>
        <w:jc w:val="both"/>
        <w:rPr>
          <w:rFonts w:cstheme="minorHAnsi"/>
          <w:bCs/>
          <w:sz w:val="28"/>
          <w:szCs w:val="28"/>
        </w:rPr>
      </w:pPr>
      <w:r w:rsidRPr="00761CBF">
        <w:rPr>
          <w:rFonts w:cstheme="minorHAnsi"/>
          <w:b/>
          <w:sz w:val="28"/>
          <w:szCs w:val="28"/>
        </w:rPr>
        <w:t>• Daugiau:</w:t>
      </w:r>
      <w:r w:rsidRPr="00761CBF">
        <w:rPr>
          <w:rFonts w:cstheme="minorHAnsi"/>
          <w:bCs/>
          <w:sz w:val="28"/>
          <w:szCs w:val="28"/>
        </w:rPr>
        <w:t xml:space="preserve"> trys vertikalūs taškai, nurodantys daugiau parinkčių.</w:t>
      </w:r>
    </w:p>
    <w:p w14:paraId="4B13613D" w14:textId="53296EDC" w:rsidR="00F73913" w:rsidRPr="00761CBF" w:rsidRDefault="000D1A72" w:rsidP="00F73913">
      <w:pPr>
        <w:spacing w:after="120" w:line="240" w:lineRule="auto"/>
        <w:jc w:val="center"/>
        <w:rPr>
          <w:rFonts w:cstheme="minorHAnsi"/>
          <w:sz w:val="28"/>
          <w:szCs w:val="28"/>
        </w:rPr>
      </w:pPr>
      <w:r>
        <w:rPr>
          <w:rStyle w:val="Heading1Char"/>
          <w:rFonts w:asciiTheme="minorHAnsi" w:hAnsiTheme="minorHAnsi" w:cstheme="minorHAnsi"/>
          <w:b/>
          <w:bCs/>
          <w:color w:val="auto"/>
          <w:sz w:val="36"/>
          <w:szCs w:val="36"/>
          <w:lang w:val="lt-LT"/>
        </w:rPr>
        <w:t>Pratimai</w:t>
      </w:r>
    </w:p>
    <w:p w14:paraId="5B223563" w14:textId="77777777" w:rsidR="00AB78E4" w:rsidRPr="00761CBF" w:rsidRDefault="00AB78E4" w:rsidP="00AB78E4">
      <w:pPr>
        <w:spacing w:after="120" w:line="240" w:lineRule="auto"/>
        <w:jc w:val="both"/>
        <w:rPr>
          <w:rFonts w:cstheme="minorHAnsi"/>
          <w:b/>
          <w:bCs/>
          <w:sz w:val="28"/>
          <w:szCs w:val="28"/>
        </w:rPr>
      </w:pPr>
      <w:r w:rsidRPr="00761CBF">
        <w:rPr>
          <w:rFonts w:cstheme="minorHAnsi"/>
          <w:b/>
          <w:bCs/>
          <w:sz w:val="28"/>
          <w:szCs w:val="28"/>
        </w:rPr>
        <w:t>1 pratimas. „Google“ skaičiuoklių atidarymas:</w:t>
      </w:r>
    </w:p>
    <w:p w14:paraId="4A66F274" w14:textId="77777777" w:rsidR="00AB78E4" w:rsidRPr="00761CBF" w:rsidRDefault="00AB78E4" w:rsidP="00AB78E4">
      <w:pPr>
        <w:spacing w:after="120" w:line="240" w:lineRule="auto"/>
        <w:jc w:val="both"/>
        <w:rPr>
          <w:rFonts w:cstheme="minorHAnsi"/>
          <w:sz w:val="28"/>
          <w:szCs w:val="28"/>
        </w:rPr>
      </w:pPr>
      <w:r w:rsidRPr="00761CBF">
        <w:rPr>
          <w:rFonts w:cstheme="minorHAnsi"/>
          <w:sz w:val="28"/>
          <w:szCs w:val="28"/>
        </w:rPr>
        <w:t>Sprendimas: eikite į „Google“ diską (drive.google.com)</w:t>
      </w:r>
      <w:r w:rsidRPr="00761CBF">
        <w:rPr>
          <w:rFonts w:cstheme="minorHAnsi"/>
          <w:sz w:val="28"/>
          <w:szCs w:val="28"/>
        </w:rPr>
        <w:t xml:space="preserve"> Spustelėkite „Naujas“ </w:t>
      </w:r>
      <w:r w:rsidRPr="00761CBF">
        <w:rPr>
          <w:rFonts w:cstheme="minorHAnsi"/>
          <w:sz w:val="28"/>
          <w:szCs w:val="28"/>
        </w:rPr>
        <w:t> Išskleidžiamajame meniu pasirinkite „Google Sheets“.</w:t>
      </w:r>
    </w:p>
    <w:p w14:paraId="6A701DA9" w14:textId="77777777" w:rsidR="00AB78E4" w:rsidRPr="00761CBF" w:rsidRDefault="00AB78E4" w:rsidP="00AB78E4">
      <w:pPr>
        <w:spacing w:after="120" w:line="240" w:lineRule="auto"/>
        <w:jc w:val="both"/>
        <w:rPr>
          <w:rFonts w:cstheme="minorHAnsi"/>
          <w:sz w:val="28"/>
          <w:szCs w:val="28"/>
        </w:rPr>
      </w:pPr>
      <w:r w:rsidRPr="00761CBF">
        <w:rPr>
          <w:rFonts w:cstheme="minorHAnsi"/>
          <w:b/>
          <w:bCs/>
          <w:sz w:val="28"/>
          <w:szCs w:val="28"/>
        </w:rPr>
        <w:t>2 pratimas.</w:t>
      </w:r>
      <w:r w:rsidRPr="00761CBF">
        <w:rPr>
          <w:rFonts w:cstheme="minorHAnsi"/>
          <w:sz w:val="28"/>
          <w:szCs w:val="28"/>
        </w:rPr>
        <w:t xml:space="preserve"> Pirmosios skaičiuoklės kūrimas:</w:t>
      </w:r>
    </w:p>
    <w:p w14:paraId="6A2ECE35" w14:textId="77777777" w:rsidR="00AB78E4" w:rsidRPr="00761CBF" w:rsidRDefault="00AB78E4" w:rsidP="00AB78E4">
      <w:pPr>
        <w:spacing w:after="120" w:line="240" w:lineRule="auto"/>
        <w:jc w:val="both"/>
        <w:rPr>
          <w:rFonts w:cstheme="minorHAnsi"/>
          <w:sz w:val="28"/>
          <w:szCs w:val="28"/>
        </w:rPr>
      </w:pPr>
      <w:r w:rsidRPr="00761CBF">
        <w:rPr>
          <w:rFonts w:cstheme="minorHAnsi"/>
          <w:sz w:val="28"/>
          <w:szCs w:val="28"/>
        </w:rPr>
        <w:t xml:space="preserve"> </w:t>
      </w:r>
      <w:r w:rsidRPr="00761CBF">
        <w:rPr>
          <w:rFonts w:cstheme="minorHAnsi"/>
          <w:b/>
          <w:bCs/>
          <w:sz w:val="28"/>
          <w:szCs w:val="28"/>
        </w:rPr>
        <w:t>Sprendimas:</w:t>
      </w:r>
      <w:r w:rsidRPr="00761CBF">
        <w:rPr>
          <w:rFonts w:cstheme="minorHAnsi"/>
          <w:sz w:val="28"/>
          <w:szCs w:val="28"/>
        </w:rPr>
        <w:t xml:space="preserve"> „Google“ skaičiuoklėse spustelėkite „Failas“ </w:t>
      </w:r>
      <w:r w:rsidRPr="00761CBF">
        <w:rPr>
          <w:rFonts w:cstheme="minorHAnsi"/>
          <w:sz w:val="28"/>
          <w:szCs w:val="28"/>
        </w:rPr>
        <w:t xml:space="preserve"> „Naujas“ </w:t>
      </w:r>
      <w:r w:rsidRPr="00761CBF">
        <w:rPr>
          <w:rFonts w:cstheme="minorHAnsi"/>
          <w:sz w:val="28"/>
          <w:szCs w:val="28"/>
        </w:rPr>
        <w:t> „Skaičiuoklės“. Pavadinkite ją „Mano pirmoji skaičiuoklė“, viršuje spustelėdami „Skaičiuoklė be pavadinimo“ ir įvesdami naują pavadinimą.</w:t>
      </w:r>
    </w:p>
    <w:p w14:paraId="20A9C416" w14:textId="77777777" w:rsidR="00AB78E4" w:rsidRPr="00761CBF" w:rsidRDefault="00AB78E4" w:rsidP="00AB78E4">
      <w:pPr>
        <w:spacing w:after="120" w:line="240" w:lineRule="auto"/>
        <w:jc w:val="both"/>
        <w:rPr>
          <w:rFonts w:cstheme="minorHAnsi"/>
          <w:sz w:val="28"/>
          <w:szCs w:val="28"/>
        </w:rPr>
      </w:pPr>
      <w:r w:rsidRPr="00761CBF">
        <w:rPr>
          <w:rFonts w:cstheme="minorHAnsi"/>
          <w:b/>
          <w:bCs/>
          <w:sz w:val="28"/>
          <w:szCs w:val="28"/>
        </w:rPr>
        <w:t>3 pratimas.</w:t>
      </w:r>
      <w:r w:rsidRPr="00761CBF">
        <w:rPr>
          <w:rFonts w:cstheme="minorHAnsi"/>
          <w:sz w:val="28"/>
          <w:szCs w:val="28"/>
        </w:rPr>
        <w:t xml:space="preserve"> Pagrindinės informacijos įvedimas:</w:t>
      </w:r>
    </w:p>
    <w:p w14:paraId="2BD44AFF" w14:textId="77777777" w:rsidR="00AB78E4" w:rsidRPr="00761CBF" w:rsidRDefault="00AB78E4" w:rsidP="00AB78E4">
      <w:pPr>
        <w:spacing w:after="120" w:line="240" w:lineRule="auto"/>
        <w:jc w:val="both"/>
        <w:rPr>
          <w:rFonts w:cstheme="minorHAnsi"/>
          <w:sz w:val="28"/>
          <w:szCs w:val="28"/>
        </w:rPr>
      </w:pPr>
      <w:r w:rsidRPr="00761CBF">
        <w:rPr>
          <w:rFonts w:cstheme="minorHAnsi"/>
          <w:b/>
          <w:bCs/>
          <w:sz w:val="28"/>
          <w:szCs w:val="28"/>
        </w:rPr>
        <w:t>Sprendimas:</w:t>
      </w:r>
      <w:r w:rsidRPr="00761CBF">
        <w:rPr>
          <w:rFonts w:cstheme="minorHAnsi"/>
          <w:sz w:val="28"/>
          <w:szCs w:val="28"/>
        </w:rPr>
        <w:t xml:space="preserve"> spustelėkite langelį A1 ir įveskite savo vardą. Pereikite į langelį A2 ir įveskite savo adresą, o A3 įveskite telefono numerį.</w:t>
      </w:r>
    </w:p>
    <w:p w14:paraId="0A4DEBA9" w14:textId="77777777" w:rsidR="00AB78E4" w:rsidRPr="00761CBF" w:rsidRDefault="00AB78E4" w:rsidP="00AB78E4">
      <w:pPr>
        <w:spacing w:after="120" w:line="240" w:lineRule="auto"/>
        <w:jc w:val="both"/>
        <w:rPr>
          <w:rFonts w:cstheme="minorHAnsi"/>
          <w:sz w:val="28"/>
          <w:szCs w:val="28"/>
        </w:rPr>
      </w:pPr>
      <w:r w:rsidRPr="00761CBF">
        <w:rPr>
          <w:rFonts w:cstheme="minorHAnsi"/>
          <w:b/>
          <w:bCs/>
          <w:sz w:val="28"/>
          <w:szCs w:val="28"/>
        </w:rPr>
        <w:t>4 pratimas.</w:t>
      </w:r>
      <w:r w:rsidRPr="00761CBF">
        <w:rPr>
          <w:rFonts w:cstheme="minorHAnsi"/>
          <w:sz w:val="28"/>
          <w:szCs w:val="28"/>
        </w:rPr>
        <w:t xml:space="preserve"> Šrifto dydžio keitimas:</w:t>
      </w:r>
    </w:p>
    <w:p w14:paraId="6A566FC2" w14:textId="77777777" w:rsidR="00AB78E4" w:rsidRPr="00761CBF" w:rsidRDefault="00AB78E4" w:rsidP="00AB78E4">
      <w:pPr>
        <w:spacing w:after="120" w:line="240" w:lineRule="auto"/>
        <w:jc w:val="both"/>
        <w:rPr>
          <w:rFonts w:cstheme="minorHAnsi"/>
          <w:sz w:val="28"/>
          <w:szCs w:val="28"/>
        </w:rPr>
      </w:pPr>
      <w:r w:rsidRPr="00761CBF">
        <w:rPr>
          <w:rFonts w:cstheme="minorHAnsi"/>
          <w:b/>
          <w:bCs/>
          <w:sz w:val="28"/>
          <w:szCs w:val="28"/>
        </w:rPr>
        <w:t>Sprendimas:</w:t>
      </w:r>
      <w:r w:rsidRPr="00761CBF">
        <w:rPr>
          <w:rFonts w:cstheme="minorHAnsi"/>
          <w:sz w:val="28"/>
          <w:szCs w:val="28"/>
        </w:rPr>
        <w:t xml:space="preserve"> pažymėkite langelius su savo informacija. Įrankių juostoje spustelėkite išskleidžiamąjį šrifto dydžio meniu ir pasirinkite didesnį šrifto dydžio numerį.</w:t>
      </w:r>
    </w:p>
    <w:p w14:paraId="110A5C9E" w14:textId="77777777" w:rsidR="00AB78E4" w:rsidRPr="00761CBF" w:rsidRDefault="00AB78E4" w:rsidP="00AB78E4">
      <w:pPr>
        <w:spacing w:after="120" w:line="240" w:lineRule="auto"/>
        <w:jc w:val="both"/>
        <w:rPr>
          <w:rFonts w:cstheme="minorHAnsi"/>
          <w:sz w:val="28"/>
          <w:szCs w:val="28"/>
        </w:rPr>
      </w:pPr>
      <w:r w:rsidRPr="00761CBF">
        <w:rPr>
          <w:rFonts w:cstheme="minorHAnsi"/>
          <w:b/>
          <w:bCs/>
          <w:sz w:val="28"/>
          <w:szCs w:val="28"/>
        </w:rPr>
        <w:t>5 pratimas.</w:t>
      </w:r>
      <w:r w:rsidRPr="00761CBF">
        <w:rPr>
          <w:rFonts w:cstheme="minorHAnsi"/>
          <w:sz w:val="28"/>
          <w:szCs w:val="28"/>
        </w:rPr>
        <w:t xml:space="preserve"> Ląstelių dažymas:</w:t>
      </w:r>
    </w:p>
    <w:p w14:paraId="558FC588" w14:textId="77777777" w:rsidR="00AB78E4" w:rsidRPr="00761CBF" w:rsidRDefault="00AB78E4" w:rsidP="00AB78E4">
      <w:pPr>
        <w:spacing w:after="120" w:line="240" w:lineRule="auto"/>
        <w:jc w:val="both"/>
        <w:rPr>
          <w:rFonts w:cstheme="minorHAnsi"/>
          <w:sz w:val="28"/>
          <w:szCs w:val="28"/>
        </w:rPr>
      </w:pPr>
      <w:r w:rsidRPr="00761CBF">
        <w:rPr>
          <w:rFonts w:cstheme="minorHAnsi"/>
          <w:b/>
          <w:bCs/>
          <w:sz w:val="28"/>
          <w:szCs w:val="28"/>
        </w:rPr>
        <w:t>Sprendimas</w:t>
      </w:r>
      <w:r w:rsidRPr="00761CBF">
        <w:rPr>
          <w:rFonts w:cstheme="minorHAnsi"/>
          <w:sz w:val="28"/>
          <w:szCs w:val="28"/>
        </w:rPr>
        <w:t>: pažymėkite langelius su savo informacija. Įrankių juostoje spustelėkite piktogramą „Užpildyti spalva“ ir pasirinkite mėgstamą spalvą.</w:t>
      </w:r>
    </w:p>
    <w:p w14:paraId="0799CBB9" w14:textId="77777777" w:rsidR="00AB78E4" w:rsidRPr="00761CBF" w:rsidRDefault="00AB78E4" w:rsidP="00AB78E4">
      <w:pPr>
        <w:spacing w:after="120" w:line="240" w:lineRule="auto"/>
        <w:jc w:val="both"/>
        <w:rPr>
          <w:rFonts w:cstheme="minorHAnsi"/>
          <w:sz w:val="28"/>
          <w:szCs w:val="28"/>
        </w:rPr>
      </w:pPr>
      <w:r w:rsidRPr="00761CBF">
        <w:rPr>
          <w:rFonts w:cstheme="minorHAnsi"/>
          <w:b/>
          <w:bCs/>
          <w:sz w:val="28"/>
          <w:szCs w:val="28"/>
        </w:rPr>
        <w:t>6 pratimas</w:t>
      </w:r>
      <w:r w:rsidRPr="00761CBF">
        <w:rPr>
          <w:rFonts w:cstheme="minorHAnsi"/>
          <w:sz w:val="28"/>
          <w:szCs w:val="28"/>
        </w:rPr>
        <w:t>. Paprasto sąrašo sudarymas:</w:t>
      </w:r>
    </w:p>
    <w:p w14:paraId="32293F77" w14:textId="77777777" w:rsidR="00AB78E4" w:rsidRPr="00761CBF" w:rsidRDefault="00AB78E4" w:rsidP="00AB78E4">
      <w:pPr>
        <w:spacing w:after="120" w:line="240" w:lineRule="auto"/>
        <w:jc w:val="both"/>
        <w:rPr>
          <w:rFonts w:cstheme="minorHAnsi"/>
          <w:sz w:val="28"/>
          <w:szCs w:val="28"/>
        </w:rPr>
      </w:pPr>
      <w:r w:rsidRPr="00761CBF">
        <w:rPr>
          <w:rFonts w:cstheme="minorHAnsi"/>
          <w:b/>
          <w:bCs/>
          <w:sz w:val="28"/>
          <w:szCs w:val="28"/>
        </w:rPr>
        <w:lastRenderedPageBreak/>
        <w:t>Sprendimas</w:t>
      </w:r>
      <w:r w:rsidRPr="00761CBF">
        <w:rPr>
          <w:rFonts w:cstheme="minorHAnsi"/>
          <w:sz w:val="28"/>
          <w:szCs w:val="28"/>
        </w:rPr>
        <w:t>: spustelėkite langelį A5 ir pradėkite rašyti sąrašą, po kiekvieno elemento paspausdami Enter, kad pereitumėte į kitą langelį žemyn.</w:t>
      </w:r>
    </w:p>
    <w:p w14:paraId="2F18342C" w14:textId="3C86B358" w:rsidR="00761CBF" w:rsidRPr="00761CBF" w:rsidRDefault="00761CBF" w:rsidP="00761CBF">
      <w:pPr>
        <w:spacing w:after="120" w:line="240" w:lineRule="auto"/>
        <w:jc w:val="both"/>
        <w:rPr>
          <w:rFonts w:cstheme="minorHAnsi"/>
          <w:b/>
          <w:bCs/>
          <w:sz w:val="28"/>
          <w:szCs w:val="28"/>
        </w:rPr>
      </w:pPr>
      <w:r w:rsidRPr="00761CBF">
        <w:rPr>
          <w:rFonts w:cstheme="minorHAnsi"/>
          <w:b/>
          <w:bCs/>
          <w:sz w:val="28"/>
          <w:szCs w:val="28"/>
        </w:rPr>
        <w:t>7 pratimas. Pagrindinių formulių naudojimas:</w:t>
      </w:r>
    </w:p>
    <w:p w14:paraId="4E963B39" w14:textId="77777777" w:rsidR="00761CBF" w:rsidRPr="00761CBF" w:rsidRDefault="00761CBF" w:rsidP="00761CBF">
      <w:pPr>
        <w:spacing w:after="120" w:line="240" w:lineRule="auto"/>
        <w:jc w:val="both"/>
        <w:rPr>
          <w:rFonts w:cstheme="minorHAnsi"/>
          <w:sz w:val="28"/>
          <w:szCs w:val="28"/>
        </w:rPr>
      </w:pPr>
      <w:r w:rsidRPr="00761CBF">
        <w:rPr>
          <w:rFonts w:cstheme="minorHAnsi"/>
          <w:b/>
          <w:bCs/>
          <w:sz w:val="28"/>
          <w:szCs w:val="28"/>
        </w:rPr>
        <w:t>Sprendimas</w:t>
      </w:r>
      <w:r w:rsidRPr="00761CBF">
        <w:rPr>
          <w:rFonts w:cstheme="minorHAnsi"/>
          <w:sz w:val="28"/>
          <w:szCs w:val="28"/>
        </w:rPr>
        <w:t>: A7 langelyje įveskite 10, A8 langelyje 20 ir A9 langelyje 30. Spustelėkite langelį A10, įveskite "=SUM(A7:A9)" ir paspauskite Enter.</w:t>
      </w:r>
    </w:p>
    <w:p w14:paraId="746ADF3B" w14:textId="77777777" w:rsidR="00761CBF" w:rsidRPr="00761CBF" w:rsidRDefault="00761CBF" w:rsidP="00761CBF">
      <w:pPr>
        <w:spacing w:after="120" w:line="240" w:lineRule="auto"/>
        <w:jc w:val="both"/>
        <w:rPr>
          <w:rFonts w:cstheme="minorHAnsi"/>
          <w:sz w:val="28"/>
          <w:szCs w:val="28"/>
        </w:rPr>
      </w:pPr>
      <w:r w:rsidRPr="00761CBF">
        <w:rPr>
          <w:rFonts w:cstheme="minorHAnsi"/>
          <w:b/>
          <w:bCs/>
          <w:sz w:val="28"/>
          <w:szCs w:val="28"/>
        </w:rPr>
        <w:t>8 pratimas. Stulpelio pločio reguliavimas</w:t>
      </w:r>
      <w:r w:rsidRPr="00761CBF">
        <w:rPr>
          <w:rFonts w:cstheme="minorHAnsi"/>
          <w:sz w:val="28"/>
          <w:szCs w:val="28"/>
        </w:rPr>
        <w:t>:</w:t>
      </w:r>
    </w:p>
    <w:p w14:paraId="4302DF5B" w14:textId="77777777" w:rsidR="00761CBF" w:rsidRPr="00761CBF" w:rsidRDefault="00761CBF" w:rsidP="00761CBF">
      <w:pPr>
        <w:spacing w:after="120" w:line="240" w:lineRule="auto"/>
        <w:jc w:val="both"/>
        <w:rPr>
          <w:rFonts w:cstheme="minorHAnsi"/>
          <w:sz w:val="28"/>
          <w:szCs w:val="28"/>
        </w:rPr>
      </w:pPr>
      <w:r w:rsidRPr="00761CBF">
        <w:rPr>
          <w:rFonts w:cstheme="minorHAnsi"/>
          <w:sz w:val="28"/>
          <w:szCs w:val="28"/>
        </w:rPr>
        <w:t xml:space="preserve"> </w:t>
      </w:r>
      <w:r w:rsidRPr="00761CBF">
        <w:rPr>
          <w:rFonts w:cstheme="minorHAnsi"/>
          <w:b/>
          <w:bCs/>
          <w:sz w:val="28"/>
          <w:szCs w:val="28"/>
        </w:rPr>
        <w:t>Sprendimas:</w:t>
      </w:r>
      <w:r w:rsidRPr="00761CBF">
        <w:rPr>
          <w:rFonts w:cstheme="minorHAnsi"/>
          <w:sz w:val="28"/>
          <w:szCs w:val="28"/>
        </w:rPr>
        <w:t xml:space="preserve"> perkelkite žymeklį į eilutę tarp stulpelio raidžių, kol ji pasikeis į dydžio keitimo piktogramą. Spustelėkite ir vilkite, kad sureguliuotumėte.</w:t>
      </w:r>
    </w:p>
    <w:p w14:paraId="603F88E3" w14:textId="77777777" w:rsidR="00761CBF" w:rsidRPr="00761CBF" w:rsidRDefault="00761CBF" w:rsidP="00761CBF">
      <w:pPr>
        <w:spacing w:after="120" w:line="240" w:lineRule="auto"/>
        <w:jc w:val="both"/>
        <w:rPr>
          <w:rFonts w:cstheme="minorHAnsi"/>
          <w:sz w:val="28"/>
          <w:szCs w:val="28"/>
        </w:rPr>
      </w:pPr>
      <w:r w:rsidRPr="00761CBF">
        <w:rPr>
          <w:rFonts w:cstheme="minorHAnsi"/>
          <w:b/>
          <w:bCs/>
          <w:sz w:val="28"/>
          <w:szCs w:val="28"/>
        </w:rPr>
        <w:t>9. Skaičiuoklės išsaugojimas</w:t>
      </w:r>
      <w:r w:rsidRPr="00761CBF">
        <w:rPr>
          <w:rFonts w:cstheme="minorHAnsi"/>
          <w:sz w:val="28"/>
          <w:szCs w:val="28"/>
        </w:rPr>
        <w:t>:</w:t>
      </w:r>
    </w:p>
    <w:p w14:paraId="00735CB6" w14:textId="77777777" w:rsidR="00761CBF" w:rsidRPr="00761CBF" w:rsidRDefault="00761CBF" w:rsidP="00761CBF">
      <w:pPr>
        <w:spacing w:after="120" w:line="240" w:lineRule="auto"/>
        <w:jc w:val="both"/>
        <w:rPr>
          <w:rFonts w:cstheme="minorHAnsi"/>
          <w:sz w:val="28"/>
          <w:szCs w:val="28"/>
        </w:rPr>
      </w:pPr>
      <w:r w:rsidRPr="00761CBF">
        <w:rPr>
          <w:rFonts w:cstheme="minorHAnsi"/>
          <w:b/>
          <w:bCs/>
          <w:sz w:val="28"/>
          <w:szCs w:val="28"/>
        </w:rPr>
        <w:t>Sprendimas:</w:t>
      </w:r>
      <w:r w:rsidRPr="00761CBF">
        <w:rPr>
          <w:rFonts w:cstheme="minorHAnsi"/>
          <w:sz w:val="28"/>
          <w:szCs w:val="28"/>
        </w:rPr>
        <w:t xml:space="preserve"> jūsų skaičiuoklė automatiškai išsaugoma „Google“ diske. Norėdami pervardyti, spustelėkite pavadinimą viršuje ir įveskite naują pavadinimą.</w:t>
      </w:r>
    </w:p>
    <w:p w14:paraId="64B86956" w14:textId="77777777" w:rsidR="00761CBF" w:rsidRPr="00761CBF" w:rsidRDefault="00761CBF" w:rsidP="00761CBF">
      <w:pPr>
        <w:spacing w:after="120" w:line="240" w:lineRule="auto"/>
        <w:jc w:val="both"/>
        <w:rPr>
          <w:rFonts w:cstheme="minorHAnsi"/>
          <w:b/>
          <w:bCs/>
          <w:sz w:val="28"/>
          <w:szCs w:val="28"/>
        </w:rPr>
      </w:pPr>
      <w:r w:rsidRPr="00761CBF">
        <w:rPr>
          <w:rFonts w:cstheme="minorHAnsi"/>
          <w:b/>
          <w:bCs/>
          <w:sz w:val="28"/>
          <w:szCs w:val="28"/>
        </w:rPr>
        <w:t>10 pratimas. Pasidalykite savo skaičiuokle:</w:t>
      </w:r>
    </w:p>
    <w:p w14:paraId="11AE036E" w14:textId="77777777" w:rsidR="00761CBF" w:rsidRPr="00761CBF" w:rsidRDefault="00761CBF" w:rsidP="00761CBF">
      <w:pPr>
        <w:spacing w:after="120" w:line="240" w:lineRule="auto"/>
        <w:jc w:val="both"/>
        <w:rPr>
          <w:rFonts w:cstheme="minorHAnsi"/>
          <w:sz w:val="28"/>
          <w:szCs w:val="28"/>
        </w:rPr>
      </w:pPr>
      <w:r w:rsidRPr="00761CBF">
        <w:rPr>
          <w:rFonts w:cstheme="minorHAnsi"/>
          <w:b/>
          <w:bCs/>
          <w:sz w:val="28"/>
          <w:szCs w:val="28"/>
        </w:rPr>
        <w:t>Sprendimas:</w:t>
      </w:r>
      <w:r w:rsidRPr="00761CBF">
        <w:rPr>
          <w:rFonts w:cstheme="minorHAnsi"/>
          <w:sz w:val="28"/>
          <w:szCs w:val="28"/>
        </w:rPr>
        <w:t xml:space="preserve"> viršutiniame dešiniajame kampe spustelėkite „Bendrinti“. Įveskite asmens, su kuriuo norite bendrinti, el. pašto adresą ir pasirinkite leidimo lygį. Spustelėkite „Siųsti“.</w:t>
      </w:r>
    </w:p>
    <w:p w14:paraId="5BC64337" w14:textId="77777777" w:rsidR="00761CBF" w:rsidRPr="00761CBF" w:rsidRDefault="00761CBF" w:rsidP="00761CBF">
      <w:pPr>
        <w:spacing w:after="120" w:line="240" w:lineRule="auto"/>
        <w:jc w:val="both"/>
        <w:rPr>
          <w:rFonts w:cstheme="minorHAnsi"/>
          <w:sz w:val="28"/>
          <w:szCs w:val="28"/>
        </w:rPr>
      </w:pPr>
    </w:p>
    <w:p w14:paraId="4B5E2156" w14:textId="7E3EC182" w:rsidR="00B51113" w:rsidRPr="00761CBF" w:rsidRDefault="00761CBF" w:rsidP="00761CBF">
      <w:pPr>
        <w:spacing w:after="120" w:line="240" w:lineRule="auto"/>
        <w:jc w:val="both"/>
        <w:rPr>
          <w:rFonts w:cstheme="minorHAnsi"/>
          <w:sz w:val="28"/>
          <w:szCs w:val="28"/>
          <w:lang w:val="en-GB"/>
        </w:rPr>
      </w:pPr>
      <w:r w:rsidRPr="00761CBF">
        <w:rPr>
          <w:rFonts w:cstheme="minorHAnsi"/>
          <w:sz w:val="28"/>
          <w:szCs w:val="28"/>
        </w:rPr>
        <w:t xml:space="preserve">Skirkite laiko šiems pratimams atlikti ir nesijaudinkite dėl klaidų. Visada galite anuliuoti veiksmą spustelėdami „Redaguoti“ </w:t>
      </w:r>
      <w:r w:rsidRPr="00761CBF">
        <w:rPr>
          <w:rFonts w:cstheme="minorHAnsi"/>
          <w:sz w:val="28"/>
          <w:szCs w:val="28"/>
        </w:rPr>
        <w:t> „Anuliuoti“.</w:t>
      </w:r>
    </w:p>
    <w:sectPr w:rsidR="00B51113" w:rsidRPr="00761CBF" w:rsidSect="00A3375E">
      <w:pgSz w:w="16838" w:h="11906" w:orient="landscape" w:code="9"/>
      <w:pgMar w:top="1440" w:right="720" w:bottom="1429" w:left="720" w:header="709" w:footer="709" w:gutter="0"/>
      <w:cols w:space="72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8C5A2A"/>
    <w:multiLevelType w:val="multilevel"/>
    <w:tmpl w:val="6F9C4F74"/>
    <w:lvl w:ilvl="0">
      <w:start w:val="1"/>
      <w:numFmt w:val="decimal"/>
      <w:lvlText w:val="%1."/>
      <w:lvlJc w:val="left"/>
      <w:pPr>
        <w:tabs>
          <w:tab w:val="num" w:pos="1494"/>
        </w:tabs>
        <w:ind w:left="1494" w:hanging="360"/>
      </w:pPr>
    </w:lvl>
    <w:lvl w:ilvl="1" w:tentative="1">
      <w:start w:val="1"/>
      <w:numFmt w:val="decimal"/>
      <w:lvlText w:val="%2."/>
      <w:lvlJc w:val="left"/>
      <w:pPr>
        <w:tabs>
          <w:tab w:val="num" w:pos="2214"/>
        </w:tabs>
        <w:ind w:left="2214" w:hanging="360"/>
      </w:pPr>
    </w:lvl>
    <w:lvl w:ilvl="2" w:tentative="1">
      <w:start w:val="1"/>
      <w:numFmt w:val="decimal"/>
      <w:lvlText w:val="%3."/>
      <w:lvlJc w:val="left"/>
      <w:pPr>
        <w:tabs>
          <w:tab w:val="num" w:pos="2934"/>
        </w:tabs>
        <w:ind w:left="2934" w:hanging="360"/>
      </w:pPr>
    </w:lvl>
    <w:lvl w:ilvl="3" w:tentative="1">
      <w:start w:val="1"/>
      <w:numFmt w:val="decimal"/>
      <w:lvlText w:val="%4."/>
      <w:lvlJc w:val="left"/>
      <w:pPr>
        <w:tabs>
          <w:tab w:val="num" w:pos="3654"/>
        </w:tabs>
        <w:ind w:left="3654" w:hanging="360"/>
      </w:pPr>
    </w:lvl>
    <w:lvl w:ilvl="4" w:tentative="1">
      <w:start w:val="1"/>
      <w:numFmt w:val="decimal"/>
      <w:lvlText w:val="%5."/>
      <w:lvlJc w:val="left"/>
      <w:pPr>
        <w:tabs>
          <w:tab w:val="num" w:pos="4374"/>
        </w:tabs>
        <w:ind w:left="4374" w:hanging="360"/>
      </w:pPr>
    </w:lvl>
    <w:lvl w:ilvl="5" w:tentative="1">
      <w:start w:val="1"/>
      <w:numFmt w:val="decimal"/>
      <w:lvlText w:val="%6."/>
      <w:lvlJc w:val="left"/>
      <w:pPr>
        <w:tabs>
          <w:tab w:val="num" w:pos="5094"/>
        </w:tabs>
        <w:ind w:left="5094" w:hanging="360"/>
      </w:pPr>
    </w:lvl>
    <w:lvl w:ilvl="6" w:tentative="1">
      <w:start w:val="1"/>
      <w:numFmt w:val="decimal"/>
      <w:lvlText w:val="%7."/>
      <w:lvlJc w:val="left"/>
      <w:pPr>
        <w:tabs>
          <w:tab w:val="num" w:pos="5814"/>
        </w:tabs>
        <w:ind w:left="5814" w:hanging="360"/>
      </w:pPr>
    </w:lvl>
    <w:lvl w:ilvl="7" w:tentative="1">
      <w:start w:val="1"/>
      <w:numFmt w:val="decimal"/>
      <w:lvlText w:val="%8."/>
      <w:lvlJc w:val="left"/>
      <w:pPr>
        <w:tabs>
          <w:tab w:val="num" w:pos="6534"/>
        </w:tabs>
        <w:ind w:left="6534" w:hanging="360"/>
      </w:pPr>
    </w:lvl>
    <w:lvl w:ilvl="8" w:tentative="1">
      <w:start w:val="1"/>
      <w:numFmt w:val="decimal"/>
      <w:lvlText w:val="%9."/>
      <w:lvlJc w:val="left"/>
      <w:pPr>
        <w:tabs>
          <w:tab w:val="num" w:pos="7254"/>
        </w:tabs>
        <w:ind w:left="7254" w:hanging="360"/>
      </w:pPr>
    </w:lvl>
  </w:abstractNum>
  <w:abstractNum w:abstractNumId="1" w15:restartNumberingAfterBreak="0">
    <w:nsid w:val="3205239A"/>
    <w:multiLevelType w:val="multilevel"/>
    <w:tmpl w:val="F50421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366803A6"/>
    <w:multiLevelType w:val="multilevel"/>
    <w:tmpl w:val="3F8689FC"/>
    <w:lvl w:ilvl="0">
      <w:start w:val="1"/>
      <w:numFmt w:val="bullet"/>
      <w:lvlText w:val=""/>
      <w:lvlJc w:val="left"/>
      <w:pPr>
        <w:tabs>
          <w:tab w:val="num" w:pos="927"/>
        </w:tabs>
        <w:ind w:left="927" w:hanging="360"/>
      </w:pPr>
      <w:rPr>
        <w:rFonts w:ascii="Symbol" w:hAnsi="Symbol" w:hint="default"/>
        <w:sz w:val="20"/>
      </w:rPr>
    </w:lvl>
    <w:lvl w:ilvl="1" w:tentative="1">
      <w:start w:val="1"/>
      <w:numFmt w:val="bullet"/>
      <w:lvlText w:val=""/>
      <w:lvlJc w:val="left"/>
      <w:pPr>
        <w:tabs>
          <w:tab w:val="num" w:pos="1647"/>
        </w:tabs>
        <w:ind w:left="1647" w:hanging="360"/>
      </w:pPr>
      <w:rPr>
        <w:rFonts w:ascii="Symbol" w:hAnsi="Symbol" w:hint="default"/>
        <w:sz w:val="20"/>
      </w:rPr>
    </w:lvl>
    <w:lvl w:ilvl="2" w:tentative="1">
      <w:start w:val="1"/>
      <w:numFmt w:val="bullet"/>
      <w:lvlText w:val=""/>
      <w:lvlJc w:val="left"/>
      <w:pPr>
        <w:tabs>
          <w:tab w:val="num" w:pos="2367"/>
        </w:tabs>
        <w:ind w:left="2367" w:hanging="360"/>
      </w:pPr>
      <w:rPr>
        <w:rFonts w:ascii="Symbol" w:hAnsi="Symbol" w:hint="default"/>
        <w:sz w:val="20"/>
      </w:rPr>
    </w:lvl>
    <w:lvl w:ilvl="3" w:tentative="1">
      <w:start w:val="1"/>
      <w:numFmt w:val="bullet"/>
      <w:lvlText w:val=""/>
      <w:lvlJc w:val="left"/>
      <w:pPr>
        <w:tabs>
          <w:tab w:val="num" w:pos="3087"/>
        </w:tabs>
        <w:ind w:left="3087" w:hanging="360"/>
      </w:pPr>
      <w:rPr>
        <w:rFonts w:ascii="Symbol" w:hAnsi="Symbol" w:hint="default"/>
        <w:sz w:val="20"/>
      </w:rPr>
    </w:lvl>
    <w:lvl w:ilvl="4" w:tentative="1">
      <w:start w:val="1"/>
      <w:numFmt w:val="bullet"/>
      <w:lvlText w:val=""/>
      <w:lvlJc w:val="left"/>
      <w:pPr>
        <w:tabs>
          <w:tab w:val="num" w:pos="3807"/>
        </w:tabs>
        <w:ind w:left="3807" w:hanging="360"/>
      </w:pPr>
      <w:rPr>
        <w:rFonts w:ascii="Symbol" w:hAnsi="Symbol" w:hint="default"/>
        <w:sz w:val="20"/>
      </w:rPr>
    </w:lvl>
    <w:lvl w:ilvl="5" w:tentative="1">
      <w:start w:val="1"/>
      <w:numFmt w:val="bullet"/>
      <w:lvlText w:val=""/>
      <w:lvlJc w:val="left"/>
      <w:pPr>
        <w:tabs>
          <w:tab w:val="num" w:pos="4527"/>
        </w:tabs>
        <w:ind w:left="4527" w:hanging="360"/>
      </w:pPr>
      <w:rPr>
        <w:rFonts w:ascii="Symbol" w:hAnsi="Symbol" w:hint="default"/>
        <w:sz w:val="20"/>
      </w:rPr>
    </w:lvl>
    <w:lvl w:ilvl="6" w:tentative="1">
      <w:start w:val="1"/>
      <w:numFmt w:val="bullet"/>
      <w:lvlText w:val=""/>
      <w:lvlJc w:val="left"/>
      <w:pPr>
        <w:tabs>
          <w:tab w:val="num" w:pos="5247"/>
        </w:tabs>
        <w:ind w:left="5247" w:hanging="360"/>
      </w:pPr>
      <w:rPr>
        <w:rFonts w:ascii="Symbol" w:hAnsi="Symbol" w:hint="default"/>
        <w:sz w:val="20"/>
      </w:rPr>
    </w:lvl>
    <w:lvl w:ilvl="7" w:tentative="1">
      <w:start w:val="1"/>
      <w:numFmt w:val="bullet"/>
      <w:lvlText w:val=""/>
      <w:lvlJc w:val="left"/>
      <w:pPr>
        <w:tabs>
          <w:tab w:val="num" w:pos="5967"/>
        </w:tabs>
        <w:ind w:left="5967" w:hanging="360"/>
      </w:pPr>
      <w:rPr>
        <w:rFonts w:ascii="Symbol" w:hAnsi="Symbol" w:hint="default"/>
        <w:sz w:val="20"/>
      </w:rPr>
    </w:lvl>
    <w:lvl w:ilvl="8" w:tentative="1">
      <w:start w:val="1"/>
      <w:numFmt w:val="bullet"/>
      <w:lvlText w:val=""/>
      <w:lvlJc w:val="left"/>
      <w:pPr>
        <w:tabs>
          <w:tab w:val="num" w:pos="6687"/>
        </w:tabs>
        <w:ind w:left="6687" w:hanging="360"/>
      </w:pPr>
      <w:rPr>
        <w:rFonts w:ascii="Symbol" w:hAnsi="Symbol" w:hint="default"/>
        <w:sz w:val="20"/>
      </w:rPr>
    </w:lvl>
  </w:abstractNum>
  <w:abstractNum w:abstractNumId="3" w15:restartNumberingAfterBreak="0">
    <w:nsid w:val="39AA6947"/>
    <w:multiLevelType w:val="hybridMultilevel"/>
    <w:tmpl w:val="15EEA6BA"/>
    <w:lvl w:ilvl="0" w:tplc="A1B62BA8">
      <w:start w:val="1"/>
      <w:numFmt w:val="bullet"/>
      <w:lvlText w:val="•"/>
      <w:lvlJc w:val="left"/>
      <w:pPr>
        <w:tabs>
          <w:tab w:val="num" w:pos="720"/>
        </w:tabs>
        <w:ind w:left="720" w:hanging="360"/>
      </w:pPr>
      <w:rPr>
        <w:rFonts w:ascii="Arial" w:hAnsi="Arial" w:hint="default"/>
      </w:rPr>
    </w:lvl>
    <w:lvl w:ilvl="1" w:tplc="4CE2E27C" w:tentative="1">
      <w:start w:val="1"/>
      <w:numFmt w:val="bullet"/>
      <w:lvlText w:val="•"/>
      <w:lvlJc w:val="left"/>
      <w:pPr>
        <w:tabs>
          <w:tab w:val="num" w:pos="1440"/>
        </w:tabs>
        <w:ind w:left="1440" w:hanging="360"/>
      </w:pPr>
      <w:rPr>
        <w:rFonts w:ascii="Arial" w:hAnsi="Arial" w:hint="default"/>
      </w:rPr>
    </w:lvl>
    <w:lvl w:ilvl="2" w:tplc="5ACA772C" w:tentative="1">
      <w:start w:val="1"/>
      <w:numFmt w:val="bullet"/>
      <w:lvlText w:val="•"/>
      <w:lvlJc w:val="left"/>
      <w:pPr>
        <w:tabs>
          <w:tab w:val="num" w:pos="2160"/>
        </w:tabs>
        <w:ind w:left="2160" w:hanging="360"/>
      </w:pPr>
      <w:rPr>
        <w:rFonts w:ascii="Arial" w:hAnsi="Arial" w:hint="default"/>
      </w:rPr>
    </w:lvl>
    <w:lvl w:ilvl="3" w:tplc="591E67F2" w:tentative="1">
      <w:start w:val="1"/>
      <w:numFmt w:val="bullet"/>
      <w:lvlText w:val="•"/>
      <w:lvlJc w:val="left"/>
      <w:pPr>
        <w:tabs>
          <w:tab w:val="num" w:pos="2880"/>
        </w:tabs>
        <w:ind w:left="2880" w:hanging="360"/>
      </w:pPr>
      <w:rPr>
        <w:rFonts w:ascii="Arial" w:hAnsi="Arial" w:hint="default"/>
      </w:rPr>
    </w:lvl>
    <w:lvl w:ilvl="4" w:tplc="33EAF406" w:tentative="1">
      <w:start w:val="1"/>
      <w:numFmt w:val="bullet"/>
      <w:lvlText w:val="•"/>
      <w:lvlJc w:val="left"/>
      <w:pPr>
        <w:tabs>
          <w:tab w:val="num" w:pos="3600"/>
        </w:tabs>
        <w:ind w:left="3600" w:hanging="360"/>
      </w:pPr>
      <w:rPr>
        <w:rFonts w:ascii="Arial" w:hAnsi="Arial" w:hint="default"/>
      </w:rPr>
    </w:lvl>
    <w:lvl w:ilvl="5" w:tplc="24A40BB4" w:tentative="1">
      <w:start w:val="1"/>
      <w:numFmt w:val="bullet"/>
      <w:lvlText w:val="•"/>
      <w:lvlJc w:val="left"/>
      <w:pPr>
        <w:tabs>
          <w:tab w:val="num" w:pos="4320"/>
        </w:tabs>
        <w:ind w:left="4320" w:hanging="360"/>
      </w:pPr>
      <w:rPr>
        <w:rFonts w:ascii="Arial" w:hAnsi="Arial" w:hint="default"/>
      </w:rPr>
    </w:lvl>
    <w:lvl w:ilvl="6" w:tplc="5A0271DA" w:tentative="1">
      <w:start w:val="1"/>
      <w:numFmt w:val="bullet"/>
      <w:lvlText w:val="•"/>
      <w:lvlJc w:val="left"/>
      <w:pPr>
        <w:tabs>
          <w:tab w:val="num" w:pos="5040"/>
        </w:tabs>
        <w:ind w:left="5040" w:hanging="360"/>
      </w:pPr>
      <w:rPr>
        <w:rFonts w:ascii="Arial" w:hAnsi="Arial" w:hint="default"/>
      </w:rPr>
    </w:lvl>
    <w:lvl w:ilvl="7" w:tplc="4078AC5E" w:tentative="1">
      <w:start w:val="1"/>
      <w:numFmt w:val="bullet"/>
      <w:lvlText w:val="•"/>
      <w:lvlJc w:val="left"/>
      <w:pPr>
        <w:tabs>
          <w:tab w:val="num" w:pos="5760"/>
        </w:tabs>
        <w:ind w:left="5760" w:hanging="360"/>
      </w:pPr>
      <w:rPr>
        <w:rFonts w:ascii="Arial" w:hAnsi="Arial" w:hint="default"/>
      </w:rPr>
    </w:lvl>
    <w:lvl w:ilvl="8" w:tplc="46C4533C"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452C7D60"/>
    <w:multiLevelType w:val="multilevel"/>
    <w:tmpl w:val="2B7A30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4BB353B2"/>
    <w:multiLevelType w:val="hybridMultilevel"/>
    <w:tmpl w:val="24342E64"/>
    <w:lvl w:ilvl="0" w:tplc="0409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6" w15:restartNumberingAfterBreak="0">
    <w:nsid w:val="4EFD12B4"/>
    <w:multiLevelType w:val="multilevel"/>
    <w:tmpl w:val="656E893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50C679AC"/>
    <w:multiLevelType w:val="multilevel"/>
    <w:tmpl w:val="240A16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6F112967"/>
    <w:multiLevelType w:val="hybridMultilevel"/>
    <w:tmpl w:val="26E460B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9" w15:restartNumberingAfterBreak="0">
    <w:nsid w:val="704E1EEF"/>
    <w:multiLevelType w:val="multilevel"/>
    <w:tmpl w:val="2048AE56"/>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Wingdings" w:eastAsiaTheme="minorHAnsi" w:hAnsi="Wingdings" w:cstheme="minorHAnsi"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71592F14"/>
    <w:multiLevelType w:val="multilevel"/>
    <w:tmpl w:val="8DFA420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71B74BA4"/>
    <w:multiLevelType w:val="multilevel"/>
    <w:tmpl w:val="0FF6A0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72740DDE"/>
    <w:multiLevelType w:val="multilevel"/>
    <w:tmpl w:val="8446DA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74A53A5D"/>
    <w:multiLevelType w:val="multilevel"/>
    <w:tmpl w:val="9C3ACBE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78DC6F63"/>
    <w:multiLevelType w:val="multilevel"/>
    <w:tmpl w:val="0108DD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7D254BAE"/>
    <w:multiLevelType w:val="multilevel"/>
    <w:tmpl w:val="28523F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411707321">
    <w:abstractNumId w:val="0"/>
  </w:num>
  <w:num w:numId="2" w16cid:durableId="2068217817">
    <w:abstractNumId w:val="15"/>
  </w:num>
  <w:num w:numId="3" w16cid:durableId="1239443171">
    <w:abstractNumId w:val="14"/>
  </w:num>
  <w:num w:numId="4" w16cid:durableId="1212033527">
    <w:abstractNumId w:val="6"/>
  </w:num>
  <w:num w:numId="5" w16cid:durableId="1224020594">
    <w:abstractNumId w:val="1"/>
  </w:num>
  <w:num w:numId="6" w16cid:durableId="464930898">
    <w:abstractNumId w:val="13"/>
  </w:num>
  <w:num w:numId="7" w16cid:durableId="39130048">
    <w:abstractNumId w:val="4"/>
  </w:num>
  <w:num w:numId="8" w16cid:durableId="463306388">
    <w:abstractNumId w:val="2"/>
  </w:num>
  <w:num w:numId="9" w16cid:durableId="885915848">
    <w:abstractNumId w:val="12"/>
  </w:num>
  <w:num w:numId="10" w16cid:durableId="1300693156">
    <w:abstractNumId w:val="5"/>
  </w:num>
  <w:num w:numId="11" w16cid:durableId="1953856279">
    <w:abstractNumId w:val="7"/>
  </w:num>
  <w:num w:numId="12" w16cid:durableId="1519732200">
    <w:abstractNumId w:val="9"/>
  </w:num>
  <w:num w:numId="13" w16cid:durableId="1966959321">
    <w:abstractNumId w:val="11"/>
  </w:num>
  <w:num w:numId="14" w16cid:durableId="1566867199">
    <w:abstractNumId w:val="10"/>
  </w:num>
  <w:num w:numId="15" w16cid:durableId="1516458083">
    <w:abstractNumId w:val="3"/>
  </w:num>
  <w:num w:numId="16" w16cid:durableId="130496777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hyphenationZone w:val="425"/>
  <w:drawingGridHorizontalSpacing w:val="120"/>
  <w:drawingGridVerticalSpacing w:val="163"/>
  <w:displayHorizontalDrawingGridEvery w:val="0"/>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1A2C"/>
    <w:rsid w:val="000025D6"/>
    <w:rsid w:val="000368E6"/>
    <w:rsid w:val="00052AE7"/>
    <w:rsid w:val="00062560"/>
    <w:rsid w:val="00075037"/>
    <w:rsid w:val="00077F94"/>
    <w:rsid w:val="00082292"/>
    <w:rsid w:val="00084422"/>
    <w:rsid w:val="00086315"/>
    <w:rsid w:val="00091B81"/>
    <w:rsid w:val="000D1A72"/>
    <w:rsid w:val="000D7424"/>
    <w:rsid w:val="00171A2C"/>
    <w:rsid w:val="00184485"/>
    <w:rsid w:val="001B261C"/>
    <w:rsid w:val="00227FAE"/>
    <w:rsid w:val="0023680C"/>
    <w:rsid w:val="002415B4"/>
    <w:rsid w:val="00273C93"/>
    <w:rsid w:val="00287FD2"/>
    <w:rsid w:val="002B3FE0"/>
    <w:rsid w:val="002C544B"/>
    <w:rsid w:val="00313A2D"/>
    <w:rsid w:val="0031561D"/>
    <w:rsid w:val="00327E34"/>
    <w:rsid w:val="00357968"/>
    <w:rsid w:val="003C2200"/>
    <w:rsid w:val="003E4EDF"/>
    <w:rsid w:val="004132D9"/>
    <w:rsid w:val="0042272B"/>
    <w:rsid w:val="00445002"/>
    <w:rsid w:val="004454A0"/>
    <w:rsid w:val="004571A1"/>
    <w:rsid w:val="00487136"/>
    <w:rsid w:val="004A6D14"/>
    <w:rsid w:val="004C0C5A"/>
    <w:rsid w:val="004D19B0"/>
    <w:rsid w:val="004E7552"/>
    <w:rsid w:val="004F1E7C"/>
    <w:rsid w:val="00506378"/>
    <w:rsid w:val="00517212"/>
    <w:rsid w:val="0055262E"/>
    <w:rsid w:val="0055283B"/>
    <w:rsid w:val="005632B2"/>
    <w:rsid w:val="005935AA"/>
    <w:rsid w:val="005951C7"/>
    <w:rsid w:val="005A1B5E"/>
    <w:rsid w:val="005D6177"/>
    <w:rsid w:val="006371B8"/>
    <w:rsid w:val="00647FAA"/>
    <w:rsid w:val="006646A8"/>
    <w:rsid w:val="006771F8"/>
    <w:rsid w:val="006D3764"/>
    <w:rsid w:val="006D7889"/>
    <w:rsid w:val="006E2BD4"/>
    <w:rsid w:val="006E5D64"/>
    <w:rsid w:val="006E709D"/>
    <w:rsid w:val="00701125"/>
    <w:rsid w:val="00702450"/>
    <w:rsid w:val="007074ED"/>
    <w:rsid w:val="00724D0B"/>
    <w:rsid w:val="00757B67"/>
    <w:rsid w:val="00761CBF"/>
    <w:rsid w:val="007671E7"/>
    <w:rsid w:val="007856F1"/>
    <w:rsid w:val="00787446"/>
    <w:rsid w:val="007A2A01"/>
    <w:rsid w:val="007B4BAC"/>
    <w:rsid w:val="007D34BD"/>
    <w:rsid w:val="007E760B"/>
    <w:rsid w:val="00840DAF"/>
    <w:rsid w:val="00847C0A"/>
    <w:rsid w:val="0085625B"/>
    <w:rsid w:val="008913F8"/>
    <w:rsid w:val="008D2601"/>
    <w:rsid w:val="00922749"/>
    <w:rsid w:val="00965BAE"/>
    <w:rsid w:val="0099195E"/>
    <w:rsid w:val="009C3AD8"/>
    <w:rsid w:val="009C6BC5"/>
    <w:rsid w:val="00A05C87"/>
    <w:rsid w:val="00A11783"/>
    <w:rsid w:val="00A3375E"/>
    <w:rsid w:val="00A4184E"/>
    <w:rsid w:val="00A44016"/>
    <w:rsid w:val="00A52678"/>
    <w:rsid w:val="00AA5247"/>
    <w:rsid w:val="00AB4D87"/>
    <w:rsid w:val="00AB78E4"/>
    <w:rsid w:val="00AD7127"/>
    <w:rsid w:val="00AF4806"/>
    <w:rsid w:val="00B05DB2"/>
    <w:rsid w:val="00B134F8"/>
    <w:rsid w:val="00B31FE1"/>
    <w:rsid w:val="00B32BA0"/>
    <w:rsid w:val="00B51113"/>
    <w:rsid w:val="00BB0314"/>
    <w:rsid w:val="00BC5C36"/>
    <w:rsid w:val="00BE0578"/>
    <w:rsid w:val="00BE08AC"/>
    <w:rsid w:val="00BE4748"/>
    <w:rsid w:val="00C154FA"/>
    <w:rsid w:val="00C23DC8"/>
    <w:rsid w:val="00C25BA3"/>
    <w:rsid w:val="00C63AE1"/>
    <w:rsid w:val="00C703BA"/>
    <w:rsid w:val="00C7488B"/>
    <w:rsid w:val="00C83A95"/>
    <w:rsid w:val="00C96E34"/>
    <w:rsid w:val="00CB236D"/>
    <w:rsid w:val="00CD00B8"/>
    <w:rsid w:val="00CD7954"/>
    <w:rsid w:val="00D06F9F"/>
    <w:rsid w:val="00D4282A"/>
    <w:rsid w:val="00D570E1"/>
    <w:rsid w:val="00DD5999"/>
    <w:rsid w:val="00DD6948"/>
    <w:rsid w:val="00E10932"/>
    <w:rsid w:val="00E36D68"/>
    <w:rsid w:val="00EC5B3E"/>
    <w:rsid w:val="00EC6F6B"/>
    <w:rsid w:val="00EC78DC"/>
    <w:rsid w:val="00EE5155"/>
    <w:rsid w:val="00F03F40"/>
    <w:rsid w:val="00F04909"/>
    <w:rsid w:val="00F05053"/>
    <w:rsid w:val="00F21DBD"/>
    <w:rsid w:val="00F53CB0"/>
    <w:rsid w:val="00F73913"/>
    <w:rsid w:val="00F81EA2"/>
    <w:rsid w:val="00F940CA"/>
    <w:rsid w:val="00F960FC"/>
    <w:rsid w:val="00FA6F62"/>
    <w:rsid w:val="00FF1CF2"/>
    <w:rsid w:val="00FF309F"/>
    <w:rsid w:val="00FF4D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C01415"/>
  <w15:chartTrackingRefBased/>
  <w15:docId w15:val="{571ECF76-0219-4568-A109-04E2E1D538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52678"/>
    <w:rPr>
      <w:lang w:val="lt-LT"/>
    </w:rPr>
  </w:style>
  <w:style w:type="paragraph" w:styleId="Heading1">
    <w:name w:val="heading 1"/>
    <w:basedOn w:val="Normal"/>
    <w:next w:val="Normal"/>
    <w:link w:val="Heading1Char"/>
    <w:uiPriority w:val="9"/>
    <w:qFormat/>
    <w:rsid w:val="00171A2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6771F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0D7424"/>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091B81"/>
    <w:pPr>
      <w:keepNext/>
      <w:keepLines/>
      <w:spacing w:before="40" w:after="0"/>
      <w:outlineLvl w:val="3"/>
    </w:pPr>
    <w:rPr>
      <w:rFonts w:ascii="Segoe UI" w:eastAsiaTheme="majorEastAsia" w:hAnsi="Segoe UI" w:cstheme="majorBidi"/>
      <w:b/>
      <w:i/>
      <w:iCs/>
      <w:color w:val="2E74B5" w:themeColor="accent1" w:themeShade="B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71A2C"/>
    <w:rPr>
      <w:rFonts w:asciiTheme="majorHAnsi" w:eastAsiaTheme="majorEastAsia" w:hAnsiTheme="majorHAnsi" w:cstheme="majorBidi"/>
      <w:color w:val="2E74B5" w:themeColor="accent1" w:themeShade="BF"/>
      <w:sz w:val="32"/>
      <w:szCs w:val="32"/>
      <w:lang w:val="et-EE"/>
    </w:rPr>
  </w:style>
  <w:style w:type="paragraph" w:styleId="Title">
    <w:name w:val="Title"/>
    <w:basedOn w:val="Normal"/>
    <w:next w:val="Normal"/>
    <w:link w:val="TitleChar"/>
    <w:uiPriority w:val="10"/>
    <w:qFormat/>
    <w:rsid w:val="00171A2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71A2C"/>
    <w:rPr>
      <w:rFonts w:asciiTheme="majorHAnsi" w:eastAsiaTheme="majorEastAsia" w:hAnsiTheme="majorHAnsi" w:cstheme="majorBidi"/>
      <w:spacing w:val="-10"/>
      <w:kern w:val="28"/>
      <w:sz w:val="56"/>
      <w:szCs w:val="56"/>
      <w:lang w:val="et-EE"/>
    </w:rPr>
  </w:style>
  <w:style w:type="character" w:customStyle="1" w:styleId="Heading3Char">
    <w:name w:val="Heading 3 Char"/>
    <w:basedOn w:val="DefaultParagraphFont"/>
    <w:link w:val="Heading3"/>
    <w:uiPriority w:val="9"/>
    <w:semiHidden/>
    <w:rsid w:val="000D7424"/>
    <w:rPr>
      <w:rFonts w:asciiTheme="majorHAnsi" w:eastAsiaTheme="majorEastAsia" w:hAnsiTheme="majorHAnsi" w:cstheme="majorBidi"/>
      <w:color w:val="1F4D78" w:themeColor="accent1" w:themeShade="7F"/>
      <w:sz w:val="24"/>
      <w:szCs w:val="24"/>
      <w:lang w:val="et-EE"/>
    </w:rPr>
  </w:style>
  <w:style w:type="character" w:customStyle="1" w:styleId="Heading4Char">
    <w:name w:val="Heading 4 Char"/>
    <w:basedOn w:val="DefaultParagraphFont"/>
    <w:link w:val="Heading4"/>
    <w:uiPriority w:val="9"/>
    <w:rsid w:val="00091B81"/>
    <w:rPr>
      <w:rFonts w:ascii="Segoe UI" w:eastAsiaTheme="majorEastAsia" w:hAnsi="Segoe UI" w:cstheme="majorBidi"/>
      <w:b/>
      <w:i/>
      <w:iCs/>
      <w:color w:val="2E74B5" w:themeColor="accent1" w:themeShade="BF"/>
      <w:sz w:val="24"/>
      <w:lang w:val="et-EE"/>
    </w:rPr>
  </w:style>
  <w:style w:type="paragraph" w:styleId="NormalWeb">
    <w:name w:val="Normal (Web)"/>
    <w:basedOn w:val="Normal"/>
    <w:uiPriority w:val="99"/>
    <w:unhideWhenUsed/>
    <w:rsid w:val="000D7424"/>
    <w:pPr>
      <w:spacing w:before="100" w:beforeAutospacing="1" w:after="100" w:afterAutospacing="1" w:line="240" w:lineRule="auto"/>
    </w:pPr>
    <w:rPr>
      <w:rFonts w:ascii="Times New Roman" w:eastAsia="Times New Roman" w:hAnsi="Times New Roman" w:cs="Times New Roman"/>
      <w:sz w:val="24"/>
      <w:szCs w:val="24"/>
      <w:lang w:eastAsia="et-EE"/>
    </w:rPr>
  </w:style>
  <w:style w:type="character" w:styleId="Strong">
    <w:name w:val="Strong"/>
    <w:basedOn w:val="DefaultParagraphFont"/>
    <w:uiPriority w:val="22"/>
    <w:qFormat/>
    <w:rsid w:val="000D7424"/>
    <w:rPr>
      <w:b/>
      <w:bCs/>
    </w:rPr>
  </w:style>
  <w:style w:type="character" w:styleId="Hyperlink">
    <w:name w:val="Hyperlink"/>
    <w:basedOn w:val="DefaultParagraphFont"/>
    <w:uiPriority w:val="99"/>
    <w:unhideWhenUsed/>
    <w:rsid w:val="00077F94"/>
    <w:rPr>
      <w:color w:val="0563C1" w:themeColor="hyperlink"/>
      <w:u w:val="single"/>
    </w:rPr>
  </w:style>
  <w:style w:type="paragraph" w:styleId="ListParagraph">
    <w:name w:val="List Paragraph"/>
    <w:basedOn w:val="Normal"/>
    <w:uiPriority w:val="34"/>
    <w:qFormat/>
    <w:rsid w:val="004E7552"/>
    <w:pPr>
      <w:ind w:left="720"/>
      <w:contextualSpacing/>
    </w:pPr>
  </w:style>
  <w:style w:type="paragraph" w:styleId="Caption">
    <w:name w:val="caption"/>
    <w:basedOn w:val="Normal"/>
    <w:next w:val="Normal"/>
    <w:uiPriority w:val="35"/>
    <w:unhideWhenUsed/>
    <w:qFormat/>
    <w:rsid w:val="00CB236D"/>
    <w:pPr>
      <w:spacing w:after="200" w:line="240" w:lineRule="auto"/>
    </w:pPr>
    <w:rPr>
      <w:i/>
      <w:iCs/>
      <w:color w:val="44546A" w:themeColor="text2"/>
      <w:sz w:val="18"/>
      <w:szCs w:val="18"/>
    </w:rPr>
  </w:style>
  <w:style w:type="character" w:customStyle="1" w:styleId="Heading2Char">
    <w:name w:val="Heading 2 Char"/>
    <w:basedOn w:val="DefaultParagraphFont"/>
    <w:link w:val="Heading2"/>
    <w:uiPriority w:val="9"/>
    <w:rsid w:val="006771F8"/>
    <w:rPr>
      <w:rFonts w:asciiTheme="majorHAnsi" w:eastAsiaTheme="majorEastAsia" w:hAnsiTheme="majorHAnsi" w:cstheme="majorBidi"/>
      <w:color w:val="2E74B5" w:themeColor="accent1" w:themeShade="BF"/>
      <w:sz w:val="26"/>
      <w:szCs w:val="26"/>
      <w:lang w:val="et-EE"/>
    </w:rPr>
  </w:style>
  <w:style w:type="paragraph" w:styleId="Revision">
    <w:name w:val="Revision"/>
    <w:hidden/>
    <w:uiPriority w:val="99"/>
    <w:semiHidden/>
    <w:rsid w:val="006771F8"/>
    <w:pPr>
      <w:spacing w:after="0" w:line="240" w:lineRule="auto"/>
    </w:pPr>
    <w:rPr>
      <w:lang w:val="et-E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7795495">
      <w:bodyDiv w:val="1"/>
      <w:marLeft w:val="0"/>
      <w:marRight w:val="0"/>
      <w:marTop w:val="0"/>
      <w:marBottom w:val="0"/>
      <w:divBdr>
        <w:top w:val="none" w:sz="0" w:space="0" w:color="auto"/>
        <w:left w:val="none" w:sz="0" w:space="0" w:color="auto"/>
        <w:bottom w:val="none" w:sz="0" w:space="0" w:color="auto"/>
        <w:right w:val="none" w:sz="0" w:space="0" w:color="auto"/>
      </w:divBdr>
    </w:div>
    <w:div w:id="311562103">
      <w:bodyDiv w:val="1"/>
      <w:marLeft w:val="0"/>
      <w:marRight w:val="0"/>
      <w:marTop w:val="0"/>
      <w:marBottom w:val="0"/>
      <w:divBdr>
        <w:top w:val="none" w:sz="0" w:space="0" w:color="auto"/>
        <w:left w:val="none" w:sz="0" w:space="0" w:color="auto"/>
        <w:bottom w:val="none" w:sz="0" w:space="0" w:color="auto"/>
        <w:right w:val="none" w:sz="0" w:space="0" w:color="auto"/>
      </w:divBdr>
    </w:div>
    <w:div w:id="367343334">
      <w:bodyDiv w:val="1"/>
      <w:marLeft w:val="0"/>
      <w:marRight w:val="0"/>
      <w:marTop w:val="0"/>
      <w:marBottom w:val="0"/>
      <w:divBdr>
        <w:top w:val="none" w:sz="0" w:space="0" w:color="auto"/>
        <w:left w:val="none" w:sz="0" w:space="0" w:color="auto"/>
        <w:bottom w:val="none" w:sz="0" w:space="0" w:color="auto"/>
        <w:right w:val="none" w:sz="0" w:space="0" w:color="auto"/>
      </w:divBdr>
    </w:div>
    <w:div w:id="538009115">
      <w:bodyDiv w:val="1"/>
      <w:marLeft w:val="0"/>
      <w:marRight w:val="0"/>
      <w:marTop w:val="0"/>
      <w:marBottom w:val="0"/>
      <w:divBdr>
        <w:top w:val="none" w:sz="0" w:space="0" w:color="auto"/>
        <w:left w:val="none" w:sz="0" w:space="0" w:color="auto"/>
        <w:bottom w:val="none" w:sz="0" w:space="0" w:color="auto"/>
        <w:right w:val="none" w:sz="0" w:space="0" w:color="auto"/>
      </w:divBdr>
    </w:div>
    <w:div w:id="609241973">
      <w:bodyDiv w:val="1"/>
      <w:marLeft w:val="0"/>
      <w:marRight w:val="0"/>
      <w:marTop w:val="0"/>
      <w:marBottom w:val="0"/>
      <w:divBdr>
        <w:top w:val="none" w:sz="0" w:space="0" w:color="auto"/>
        <w:left w:val="none" w:sz="0" w:space="0" w:color="auto"/>
        <w:bottom w:val="none" w:sz="0" w:space="0" w:color="auto"/>
        <w:right w:val="none" w:sz="0" w:space="0" w:color="auto"/>
      </w:divBdr>
      <w:divsChild>
        <w:div w:id="300234964">
          <w:marLeft w:val="360"/>
          <w:marRight w:val="0"/>
          <w:marTop w:val="200"/>
          <w:marBottom w:val="0"/>
          <w:divBdr>
            <w:top w:val="none" w:sz="0" w:space="0" w:color="auto"/>
            <w:left w:val="none" w:sz="0" w:space="0" w:color="auto"/>
            <w:bottom w:val="none" w:sz="0" w:space="0" w:color="auto"/>
            <w:right w:val="none" w:sz="0" w:space="0" w:color="auto"/>
          </w:divBdr>
        </w:div>
        <w:div w:id="1380401563">
          <w:marLeft w:val="360"/>
          <w:marRight w:val="0"/>
          <w:marTop w:val="200"/>
          <w:marBottom w:val="0"/>
          <w:divBdr>
            <w:top w:val="none" w:sz="0" w:space="0" w:color="auto"/>
            <w:left w:val="none" w:sz="0" w:space="0" w:color="auto"/>
            <w:bottom w:val="none" w:sz="0" w:space="0" w:color="auto"/>
            <w:right w:val="none" w:sz="0" w:space="0" w:color="auto"/>
          </w:divBdr>
        </w:div>
        <w:div w:id="1932591741">
          <w:marLeft w:val="360"/>
          <w:marRight w:val="0"/>
          <w:marTop w:val="200"/>
          <w:marBottom w:val="0"/>
          <w:divBdr>
            <w:top w:val="none" w:sz="0" w:space="0" w:color="auto"/>
            <w:left w:val="none" w:sz="0" w:space="0" w:color="auto"/>
            <w:bottom w:val="none" w:sz="0" w:space="0" w:color="auto"/>
            <w:right w:val="none" w:sz="0" w:space="0" w:color="auto"/>
          </w:divBdr>
        </w:div>
        <w:div w:id="1958097888">
          <w:marLeft w:val="360"/>
          <w:marRight w:val="0"/>
          <w:marTop w:val="200"/>
          <w:marBottom w:val="0"/>
          <w:divBdr>
            <w:top w:val="none" w:sz="0" w:space="0" w:color="auto"/>
            <w:left w:val="none" w:sz="0" w:space="0" w:color="auto"/>
            <w:bottom w:val="none" w:sz="0" w:space="0" w:color="auto"/>
            <w:right w:val="none" w:sz="0" w:space="0" w:color="auto"/>
          </w:divBdr>
        </w:div>
      </w:divsChild>
    </w:div>
    <w:div w:id="626857856">
      <w:bodyDiv w:val="1"/>
      <w:marLeft w:val="0"/>
      <w:marRight w:val="0"/>
      <w:marTop w:val="0"/>
      <w:marBottom w:val="0"/>
      <w:divBdr>
        <w:top w:val="none" w:sz="0" w:space="0" w:color="auto"/>
        <w:left w:val="none" w:sz="0" w:space="0" w:color="auto"/>
        <w:bottom w:val="none" w:sz="0" w:space="0" w:color="auto"/>
        <w:right w:val="none" w:sz="0" w:space="0" w:color="auto"/>
      </w:divBdr>
    </w:div>
    <w:div w:id="636953185">
      <w:bodyDiv w:val="1"/>
      <w:marLeft w:val="0"/>
      <w:marRight w:val="0"/>
      <w:marTop w:val="0"/>
      <w:marBottom w:val="0"/>
      <w:divBdr>
        <w:top w:val="none" w:sz="0" w:space="0" w:color="auto"/>
        <w:left w:val="none" w:sz="0" w:space="0" w:color="auto"/>
        <w:bottom w:val="none" w:sz="0" w:space="0" w:color="auto"/>
        <w:right w:val="none" w:sz="0" w:space="0" w:color="auto"/>
      </w:divBdr>
    </w:div>
    <w:div w:id="820467088">
      <w:bodyDiv w:val="1"/>
      <w:marLeft w:val="0"/>
      <w:marRight w:val="0"/>
      <w:marTop w:val="0"/>
      <w:marBottom w:val="0"/>
      <w:divBdr>
        <w:top w:val="none" w:sz="0" w:space="0" w:color="auto"/>
        <w:left w:val="none" w:sz="0" w:space="0" w:color="auto"/>
        <w:bottom w:val="none" w:sz="0" w:space="0" w:color="auto"/>
        <w:right w:val="none" w:sz="0" w:space="0" w:color="auto"/>
      </w:divBdr>
    </w:div>
    <w:div w:id="823467918">
      <w:bodyDiv w:val="1"/>
      <w:marLeft w:val="0"/>
      <w:marRight w:val="0"/>
      <w:marTop w:val="0"/>
      <w:marBottom w:val="0"/>
      <w:divBdr>
        <w:top w:val="none" w:sz="0" w:space="0" w:color="auto"/>
        <w:left w:val="none" w:sz="0" w:space="0" w:color="auto"/>
        <w:bottom w:val="none" w:sz="0" w:space="0" w:color="auto"/>
        <w:right w:val="none" w:sz="0" w:space="0" w:color="auto"/>
      </w:divBdr>
    </w:div>
    <w:div w:id="901019655">
      <w:bodyDiv w:val="1"/>
      <w:marLeft w:val="0"/>
      <w:marRight w:val="0"/>
      <w:marTop w:val="0"/>
      <w:marBottom w:val="0"/>
      <w:divBdr>
        <w:top w:val="none" w:sz="0" w:space="0" w:color="auto"/>
        <w:left w:val="none" w:sz="0" w:space="0" w:color="auto"/>
        <w:bottom w:val="none" w:sz="0" w:space="0" w:color="auto"/>
        <w:right w:val="none" w:sz="0" w:space="0" w:color="auto"/>
      </w:divBdr>
    </w:div>
    <w:div w:id="1194420711">
      <w:bodyDiv w:val="1"/>
      <w:marLeft w:val="0"/>
      <w:marRight w:val="0"/>
      <w:marTop w:val="0"/>
      <w:marBottom w:val="0"/>
      <w:divBdr>
        <w:top w:val="none" w:sz="0" w:space="0" w:color="auto"/>
        <w:left w:val="none" w:sz="0" w:space="0" w:color="auto"/>
        <w:bottom w:val="none" w:sz="0" w:space="0" w:color="auto"/>
        <w:right w:val="none" w:sz="0" w:space="0" w:color="auto"/>
      </w:divBdr>
    </w:div>
    <w:div w:id="1224026219">
      <w:bodyDiv w:val="1"/>
      <w:marLeft w:val="0"/>
      <w:marRight w:val="0"/>
      <w:marTop w:val="0"/>
      <w:marBottom w:val="0"/>
      <w:divBdr>
        <w:top w:val="none" w:sz="0" w:space="0" w:color="auto"/>
        <w:left w:val="none" w:sz="0" w:space="0" w:color="auto"/>
        <w:bottom w:val="none" w:sz="0" w:space="0" w:color="auto"/>
        <w:right w:val="none" w:sz="0" w:space="0" w:color="auto"/>
      </w:divBdr>
    </w:div>
    <w:div w:id="1350184169">
      <w:bodyDiv w:val="1"/>
      <w:marLeft w:val="0"/>
      <w:marRight w:val="0"/>
      <w:marTop w:val="0"/>
      <w:marBottom w:val="0"/>
      <w:divBdr>
        <w:top w:val="none" w:sz="0" w:space="0" w:color="auto"/>
        <w:left w:val="none" w:sz="0" w:space="0" w:color="auto"/>
        <w:bottom w:val="none" w:sz="0" w:space="0" w:color="auto"/>
        <w:right w:val="none" w:sz="0" w:space="0" w:color="auto"/>
      </w:divBdr>
    </w:div>
    <w:div w:id="1704986754">
      <w:bodyDiv w:val="1"/>
      <w:marLeft w:val="0"/>
      <w:marRight w:val="0"/>
      <w:marTop w:val="0"/>
      <w:marBottom w:val="0"/>
      <w:divBdr>
        <w:top w:val="none" w:sz="0" w:space="0" w:color="auto"/>
        <w:left w:val="none" w:sz="0" w:space="0" w:color="auto"/>
        <w:bottom w:val="none" w:sz="0" w:space="0" w:color="auto"/>
        <w:right w:val="none" w:sz="0" w:space="0" w:color="auto"/>
      </w:divBdr>
    </w:div>
    <w:div w:id="1711300287">
      <w:bodyDiv w:val="1"/>
      <w:marLeft w:val="0"/>
      <w:marRight w:val="0"/>
      <w:marTop w:val="0"/>
      <w:marBottom w:val="0"/>
      <w:divBdr>
        <w:top w:val="none" w:sz="0" w:space="0" w:color="auto"/>
        <w:left w:val="none" w:sz="0" w:space="0" w:color="auto"/>
        <w:bottom w:val="none" w:sz="0" w:space="0" w:color="auto"/>
        <w:right w:val="none" w:sz="0" w:space="0" w:color="auto"/>
      </w:divBdr>
    </w:div>
    <w:div w:id="1835025533">
      <w:bodyDiv w:val="1"/>
      <w:marLeft w:val="0"/>
      <w:marRight w:val="0"/>
      <w:marTop w:val="0"/>
      <w:marBottom w:val="0"/>
      <w:divBdr>
        <w:top w:val="none" w:sz="0" w:space="0" w:color="auto"/>
        <w:left w:val="none" w:sz="0" w:space="0" w:color="auto"/>
        <w:bottom w:val="none" w:sz="0" w:space="0" w:color="auto"/>
        <w:right w:val="none" w:sz="0" w:space="0" w:color="auto"/>
      </w:divBdr>
    </w:div>
    <w:div w:id="18860660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sv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svg"/><Relationship Id="rId14" Type="http://schemas.openxmlformats.org/officeDocument/2006/relationships/image" Target="media/image9.svg"/><Relationship Id="rId22"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770257-90C0-4D6C-B69C-B42E520CD9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2180</Words>
  <Characters>12426</Characters>
  <Application>Microsoft Office Word</Application>
  <DocSecurity>0</DocSecurity>
  <Lines>103</Lines>
  <Paragraphs>29</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
      <vt:lpstr/>
    </vt:vector>
  </TitlesOfParts>
  <Company/>
  <LinksUpToDate>false</LinksUpToDate>
  <CharactersWithSpaces>14577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 Marandi</dc:creator>
  <cp:keywords/>
  <dc:description/>
  <cp:lastModifiedBy>37069882668</cp:lastModifiedBy>
  <cp:revision>27</cp:revision>
  <dcterms:created xsi:type="dcterms:W3CDTF">2024-03-08T17:03:00Z</dcterms:created>
  <dcterms:modified xsi:type="dcterms:W3CDTF">2024-06-02T13:36:00Z</dcterms:modified>
</cp:coreProperties>
</file>